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2559" w14:textId="77777777" w:rsidR="00681FE5" w:rsidRDefault="00681FE5">
      <w:pPr>
        <w:autoSpaceDE/>
        <w:autoSpaceDN/>
        <w:spacing w:line="240" w:lineRule="auto"/>
        <w:rPr>
          <w:rFonts w:ascii="Arial" w:hAnsi="Arial" w:cs="Arial"/>
          <w:b/>
          <w:sz w:val="24"/>
          <w:szCs w:val="24"/>
        </w:rPr>
      </w:pPr>
    </w:p>
    <w:p w14:paraId="2DB71D9C" w14:textId="77777777" w:rsidR="00526539" w:rsidRDefault="00526539">
      <w:pPr>
        <w:autoSpaceDE/>
        <w:autoSpaceDN/>
        <w:spacing w:line="240" w:lineRule="auto"/>
        <w:rPr>
          <w:rFonts w:ascii="Arial" w:hAnsi="Arial" w:cs="Arial"/>
          <w:b/>
          <w:sz w:val="24"/>
          <w:szCs w:val="24"/>
        </w:rPr>
      </w:pPr>
    </w:p>
    <w:p w14:paraId="64F7C6F5" w14:textId="77777777" w:rsidR="00526539" w:rsidRDefault="00526539">
      <w:pPr>
        <w:autoSpaceDE/>
        <w:autoSpaceDN/>
        <w:spacing w:line="240" w:lineRule="auto"/>
        <w:rPr>
          <w:rFonts w:ascii="Arial" w:hAnsi="Arial" w:cs="Arial"/>
          <w:b/>
          <w:sz w:val="24"/>
          <w:szCs w:val="24"/>
        </w:rPr>
      </w:pPr>
    </w:p>
    <w:p w14:paraId="10988451" w14:textId="77777777" w:rsidR="00526539" w:rsidRDefault="00526539">
      <w:pPr>
        <w:autoSpaceDE/>
        <w:autoSpaceDN/>
        <w:spacing w:line="240" w:lineRule="auto"/>
        <w:rPr>
          <w:rFonts w:ascii="Arial" w:hAnsi="Arial" w:cs="Arial"/>
          <w:b/>
          <w:sz w:val="24"/>
          <w:szCs w:val="24"/>
        </w:rPr>
      </w:pPr>
    </w:p>
    <w:p w14:paraId="4618CCB3" w14:textId="77777777" w:rsidR="00526539" w:rsidRDefault="00526539">
      <w:pPr>
        <w:autoSpaceDE/>
        <w:autoSpaceDN/>
        <w:spacing w:line="240" w:lineRule="auto"/>
        <w:rPr>
          <w:rFonts w:ascii="Arial" w:hAnsi="Arial" w:cs="Arial"/>
          <w:b/>
          <w:sz w:val="24"/>
          <w:szCs w:val="24"/>
        </w:rPr>
      </w:pPr>
    </w:p>
    <w:p w14:paraId="4071CE7C" w14:textId="77777777" w:rsidR="00526539" w:rsidRDefault="00526539">
      <w:pPr>
        <w:autoSpaceDE/>
        <w:autoSpaceDN/>
        <w:spacing w:line="240" w:lineRule="auto"/>
        <w:rPr>
          <w:rFonts w:ascii="Arial" w:hAnsi="Arial" w:cs="Arial"/>
          <w:b/>
          <w:sz w:val="24"/>
          <w:szCs w:val="24"/>
        </w:rPr>
      </w:pPr>
    </w:p>
    <w:p w14:paraId="690B549E" w14:textId="77777777" w:rsidR="00526539" w:rsidRDefault="00526539">
      <w:pPr>
        <w:autoSpaceDE/>
        <w:autoSpaceDN/>
        <w:spacing w:line="240" w:lineRule="auto"/>
        <w:rPr>
          <w:rFonts w:ascii="Arial" w:hAnsi="Arial" w:cs="Arial"/>
          <w:b/>
          <w:sz w:val="24"/>
          <w:szCs w:val="24"/>
        </w:rPr>
      </w:pPr>
    </w:p>
    <w:p w14:paraId="72BA2EFA" w14:textId="77777777" w:rsidR="00526539" w:rsidRDefault="00526539">
      <w:pPr>
        <w:autoSpaceDE/>
        <w:autoSpaceDN/>
        <w:spacing w:line="240" w:lineRule="auto"/>
        <w:rPr>
          <w:rFonts w:ascii="Arial" w:hAnsi="Arial" w:cs="Arial"/>
          <w:b/>
          <w:sz w:val="24"/>
          <w:szCs w:val="24"/>
        </w:rPr>
      </w:pPr>
    </w:p>
    <w:p w14:paraId="6BA91724" w14:textId="77777777" w:rsidR="00526539" w:rsidRPr="000D45C6" w:rsidRDefault="00526539">
      <w:pPr>
        <w:autoSpaceDE/>
        <w:autoSpaceDN/>
        <w:spacing w:line="240" w:lineRule="auto"/>
        <w:rPr>
          <w:rFonts w:ascii="Arial" w:hAnsi="Arial" w:cs="Arial"/>
          <w:b/>
          <w:sz w:val="24"/>
          <w:szCs w:val="24"/>
        </w:rPr>
      </w:pPr>
    </w:p>
    <w:p w14:paraId="26DDD8AA" w14:textId="77777777" w:rsidR="00300A01" w:rsidRDefault="00526539" w:rsidP="00526539">
      <w:pPr>
        <w:pStyle w:val="Koptekst"/>
        <w:tabs>
          <w:tab w:val="clear" w:pos="4536"/>
          <w:tab w:val="clear" w:pos="9072"/>
        </w:tabs>
        <w:jc w:val="center"/>
        <w:rPr>
          <w:rFonts w:ascii="Verdana" w:hAnsi="Verdana"/>
          <w:b/>
          <w:bCs/>
          <w:color w:val="000080"/>
          <w:sz w:val="36"/>
          <w:szCs w:val="36"/>
        </w:rPr>
      </w:pPr>
      <w:r w:rsidRPr="00207F91">
        <w:rPr>
          <w:rFonts w:ascii="Verdana" w:hAnsi="Verdana"/>
          <w:b/>
          <w:bCs/>
          <w:color w:val="000080"/>
          <w:sz w:val="36"/>
          <w:szCs w:val="36"/>
        </w:rPr>
        <w:t>Auditrapportage</w:t>
      </w:r>
    </w:p>
    <w:p w14:paraId="1C256879" w14:textId="77777777" w:rsidR="00300A01" w:rsidRDefault="00300A01" w:rsidP="00526539">
      <w:pPr>
        <w:pStyle w:val="Koptekst"/>
        <w:tabs>
          <w:tab w:val="clear" w:pos="4536"/>
          <w:tab w:val="clear" w:pos="9072"/>
        </w:tabs>
        <w:jc w:val="center"/>
        <w:rPr>
          <w:rFonts w:ascii="Verdana" w:hAnsi="Verdana"/>
          <w:b/>
          <w:bCs/>
          <w:color w:val="000080"/>
          <w:sz w:val="36"/>
          <w:szCs w:val="36"/>
        </w:rPr>
      </w:pPr>
    </w:p>
    <w:p w14:paraId="06D3DA7C" w14:textId="27CDC5AE" w:rsidR="00FC49D1" w:rsidRDefault="00526539" w:rsidP="00526539">
      <w:pPr>
        <w:pStyle w:val="Koptekst"/>
        <w:tabs>
          <w:tab w:val="clear" w:pos="4536"/>
          <w:tab w:val="clear" w:pos="9072"/>
        </w:tabs>
        <w:jc w:val="center"/>
        <w:rPr>
          <w:rFonts w:ascii="Verdana" w:hAnsi="Verdana"/>
          <w:b/>
          <w:bCs/>
          <w:color w:val="000080"/>
          <w:sz w:val="36"/>
          <w:szCs w:val="36"/>
        </w:rPr>
      </w:pPr>
      <w:r w:rsidRPr="00207F91">
        <w:rPr>
          <w:rFonts w:ascii="Verdana" w:hAnsi="Verdana"/>
          <w:b/>
          <w:bCs/>
          <w:color w:val="000080"/>
          <w:sz w:val="36"/>
          <w:szCs w:val="36"/>
        </w:rPr>
        <w:t xml:space="preserve"> </w:t>
      </w:r>
    </w:p>
    <w:p w14:paraId="5766081C" w14:textId="77777777" w:rsidR="00526539" w:rsidRDefault="00526539" w:rsidP="00526539">
      <w:pPr>
        <w:pStyle w:val="Koptekst"/>
        <w:tabs>
          <w:tab w:val="clear" w:pos="4536"/>
          <w:tab w:val="clear" w:pos="9072"/>
        </w:tabs>
        <w:jc w:val="center"/>
        <w:rPr>
          <w:rFonts w:ascii="Verdana" w:hAnsi="Verdana"/>
          <w:b/>
          <w:bCs/>
          <w:color w:val="000080"/>
          <w:sz w:val="36"/>
          <w:szCs w:val="36"/>
        </w:rPr>
      </w:pPr>
    </w:p>
    <w:p w14:paraId="00520519" w14:textId="77777777" w:rsidR="00526539" w:rsidRDefault="00526539" w:rsidP="00526539">
      <w:pPr>
        <w:pStyle w:val="Koptekst"/>
        <w:tabs>
          <w:tab w:val="clear" w:pos="4536"/>
          <w:tab w:val="clear" w:pos="9072"/>
        </w:tabs>
        <w:jc w:val="center"/>
        <w:rPr>
          <w:rFonts w:ascii="Verdana" w:hAnsi="Verdana"/>
          <w:b/>
          <w:bCs/>
          <w:color w:val="000080"/>
          <w:sz w:val="36"/>
          <w:szCs w:val="36"/>
        </w:rPr>
      </w:pPr>
    </w:p>
    <w:p w14:paraId="50E9B6B0" w14:textId="63583DEB" w:rsidR="00526539" w:rsidRDefault="00985CC6" w:rsidP="00526539">
      <w:pPr>
        <w:pStyle w:val="Koptekst"/>
        <w:tabs>
          <w:tab w:val="clear" w:pos="4536"/>
          <w:tab w:val="clear" w:pos="9072"/>
        </w:tabs>
        <w:jc w:val="center"/>
        <w:rPr>
          <w:rFonts w:ascii="Verdana" w:hAnsi="Verdana"/>
          <w:b/>
          <w:bCs/>
          <w:color w:val="000080"/>
          <w:sz w:val="36"/>
          <w:szCs w:val="36"/>
        </w:rPr>
      </w:pPr>
      <w:r>
        <w:rPr>
          <w:rFonts w:ascii="Verdana" w:hAnsi="Verdana"/>
          <w:b/>
          <w:bCs/>
          <w:color w:val="000080"/>
          <w:sz w:val="36"/>
          <w:szCs w:val="36"/>
        </w:rPr>
        <w:t xml:space="preserve">Juni </w:t>
      </w:r>
      <w:r w:rsidR="00CD2C11">
        <w:rPr>
          <w:rFonts w:ascii="Verdana" w:hAnsi="Verdana"/>
          <w:b/>
          <w:bCs/>
          <w:color w:val="000080"/>
          <w:sz w:val="36"/>
          <w:szCs w:val="36"/>
        </w:rPr>
        <w:t>2017</w:t>
      </w:r>
    </w:p>
    <w:p w14:paraId="6225AFA3" w14:textId="77777777" w:rsidR="00300A01" w:rsidRDefault="00300A01" w:rsidP="00526539">
      <w:pPr>
        <w:pStyle w:val="Koptekst"/>
        <w:tabs>
          <w:tab w:val="clear" w:pos="4536"/>
          <w:tab w:val="clear" w:pos="9072"/>
        </w:tabs>
        <w:jc w:val="center"/>
        <w:rPr>
          <w:rFonts w:ascii="Verdana" w:hAnsi="Verdana"/>
          <w:b/>
          <w:bCs/>
          <w:color w:val="000080"/>
          <w:sz w:val="36"/>
          <w:szCs w:val="36"/>
        </w:rPr>
      </w:pPr>
    </w:p>
    <w:p w14:paraId="5ACFFD92" w14:textId="77777777" w:rsidR="00300A01" w:rsidRDefault="00300A01" w:rsidP="00526539">
      <w:pPr>
        <w:pStyle w:val="Koptekst"/>
        <w:tabs>
          <w:tab w:val="clear" w:pos="4536"/>
          <w:tab w:val="clear" w:pos="9072"/>
        </w:tabs>
        <w:jc w:val="center"/>
        <w:rPr>
          <w:rFonts w:ascii="Verdana" w:hAnsi="Verdana"/>
          <w:b/>
          <w:bCs/>
          <w:color w:val="000080"/>
          <w:sz w:val="36"/>
          <w:szCs w:val="36"/>
        </w:rPr>
      </w:pPr>
    </w:p>
    <w:p w14:paraId="31126C75" w14:textId="77777777" w:rsidR="00526539" w:rsidRDefault="00526539" w:rsidP="00526539">
      <w:pPr>
        <w:pStyle w:val="Koptekst"/>
        <w:tabs>
          <w:tab w:val="clear" w:pos="4536"/>
          <w:tab w:val="clear" w:pos="9072"/>
        </w:tabs>
        <w:jc w:val="center"/>
        <w:rPr>
          <w:rFonts w:ascii="Verdana" w:hAnsi="Verdana"/>
          <w:b/>
          <w:bCs/>
          <w:color w:val="000080"/>
          <w:sz w:val="36"/>
          <w:szCs w:val="36"/>
        </w:rPr>
      </w:pPr>
    </w:p>
    <w:p w14:paraId="0FB17173" w14:textId="77777777" w:rsidR="00526539" w:rsidRPr="00207F91" w:rsidRDefault="00526539" w:rsidP="00526539">
      <w:pPr>
        <w:pStyle w:val="Plattetekst3"/>
        <w:spacing w:after="0"/>
        <w:rPr>
          <w:rFonts w:ascii="Verdana" w:hAnsi="Verdana"/>
          <w:iCs/>
          <w:sz w:val="20"/>
          <w:szCs w:val="20"/>
        </w:rPr>
      </w:pPr>
    </w:p>
    <w:p w14:paraId="255A1176" w14:textId="77777777" w:rsidR="00526539" w:rsidRDefault="00526539" w:rsidP="00526539">
      <w:pPr>
        <w:pStyle w:val="Plattetekst3"/>
        <w:spacing w:after="0"/>
        <w:rPr>
          <w:rFonts w:ascii="Verdana" w:hAnsi="Verdana"/>
          <w:iCs/>
          <w:sz w:val="20"/>
          <w:szCs w:val="20"/>
        </w:rPr>
      </w:pPr>
    </w:p>
    <w:p w14:paraId="72C672A3" w14:textId="77777777" w:rsidR="00681FE5" w:rsidRPr="000D45C6" w:rsidRDefault="00681FE5">
      <w:pPr>
        <w:autoSpaceDE/>
        <w:autoSpaceDN/>
        <w:spacing w:line="240" w:lineRule="auto"/>
        <w:rPr>
          <w:rFonts w:ascii="Arial" w:hAnsi="Arial" w:cs="Arial"/>
          <w:b/>
          <w:sz w:val="24"/>
          <w:szCs w:val="24"/>
        </w:rPr>
      </w:pPr>
    </w:p>
    <w:p w14:paraId="4228D6F8" w14:textId="77777777" w:rsidR="00681FE5" w:rsidRPr="000D45C6" w:rsidRDefault="00681FE5">
      <w:pPr>
        <w:autoSpaceDE/>
        <w:autoSpaceDN/>
        <w:spacing w:line="240" w:lineRule="auto"/>
        <w:rPr>
          <w:rFonts w:ascii="Arial" w:hAnsi="Arial" w:cs="Arial"/>
          <w:b/>
          <w:sz w:val="24"/>
          <w:szCs w:val="24"/>
        </w:rPr>
      </w:pPr>
    </w:p>
    <w:p w14:paraId="33CBB665" w14:textId="77777777" w:rsidR="00681FE5" w:rsidRPr="000D45C6" w:rsidRDefault="00681FE5">
      <w:pPr>
        <w:autoSpaceDE/>
        <w:autoSpaceDN/>
        <w:spacing w:line="240" w:lineRule="auto"/>
        <w:rPr>
          <w:rFonts w:ascii="Arial" w:hAnsi="Arial" w:cs="Arial"/>
          <w:b/>
          <w:sz w:val="24"/>
          <w:szCs w:val="24"/>
        </w:rPr>
      </w:pPr>
    </w:p>
    <w:p w14:paraId="2AE85753" w14:textId="77777777" w:rsidR="000D45C6" w:rsidRDefault="00681FE5">
      <w:pPr>
        <w:autoSpaceDE/>
        <w:autoSpaceDN/>
        <w:spacing w:line="240" w:lineRule="auto"/>
        <w:rPr>
          <w:rFonts w:ascii="Arial" w:hAnsi="Arial" w:cs="Arial"/>
          <w:b/>
          <w:sz w:val="36"/>
          <w:szCs w:val="36"/>
        </w:rPr>
      </w:pPr>
      <w:r>
        <w:rPr>
          <w:rFonts w:ascii="Arial" w:hAnsi="Arial" w:cs="Arial"/>
          <w:b/>
          <w:sz w:val="36"/>
          <w:szCs w:val="36"/>
        </w:rPr>
        <w:br w:type="page"/>
      </w:r>
    </w:p>
    <w:p w14:paraId="14DF6D53" w14:textId="2AD79B46" w:rsidR="000D45C6" w:rsidRDefault="000D45C6" w:rsidP="000D45C6">
      <w:pPr>
        <w:autoSpaceDE/>
        <w:autoSpaceDN/>
        <w:spacing w:line="240" w:lineRule="auto"/>
        <w:rPr>
          <w:rFonts w:ascii="Arial" w:hAnsi="Arial" w:cs="Arial"/>
          <w:b/>
          <w:sz w:val="36"/>
          <w:szCs w:val="36"/>
        </w:rPr>
      </w:pPr>
      <w:r>
        <w:rPr>
          <w:rFonts w:ascii="Arial" w:hAnsi="Arial" w:cs="Arial"/>
          <w:b/>
          <w:sz w:val="36"/>
          <w:szCs w:val="36"/>
        </w:rPr>
        <w:lastRenderedPageBreak/>
        <w:t>Werkwijze</w:t>
      </w:r>
      <w:r w:rsidR="00526539">
        <w:rPr>
          <w:rFonts w:ascii="Arial" w:hAnsi="Arial" w:cs="Arial"/>
          <w:b/>
          <w:sz w:val="36"/>
          <w:szCs w:val="36"/>
        </w:rPr>
        <w:t xml:space="preserve"> en uitvoering audit</w:t>
      </w:r>
    </w:p>
    <w:p w14:paraId="10442BD9" w14:textId="77777777" w:rsidR="00597A96" w:rsidRPr="00526539" w:rsidRDefault="00597A96" w:rsidP="00597A96">
      <w:pPr>
        <w:autoSpaceDE/>
        <w:autoSpaceDN/>
        <w:spacing w:line="240" w:lineRule="auto"/>
        <w:rPr>
          <w:rFonts w:ascii="Arial" w:hAnsi="Arial" w:cs="Arial"/>
          <w:sz w:val="24"/>
          <w:szCs w:val="24"/>
        </w:rPr>
      </w:pPr>
    </w:p>
    <w:p w14:paraId="2252D43D" w14:textId="77777777" w:rsidR="00597A96" w:rsidRDefault="00597A96" w:rsidP="00597A96">
      <w:pPr>
        <w:autoSpaceDE/>
        <w:spacing w:line="240" w:lineRule="auto"/>
        <w:rPr>
          <w:rFonts w:ascii="Arial" w:hAnsi="Arial" w:cs="Arial"/>
          <w:b/>
          <w:sz w:val="24"/>
          <w:szCs w:val="24"/>
          <w:lang w:val="nl-NL"/>
        </w:rPr>
      </w:pPr>
      <w:r>
        <w:rPr>
          <w:rFonts w:ascii="Arial" w:hAnsi="Arial" w:cs="Arial"/>
          <w:b/>
          <w:sz w:val="24"/>
          <w:szCs w:val="24"/>
          <w:lang w:val="nl-NL"/>
        </w:rPr>
        <w:t>Waarom de audit</w:t>
      </w:r>
    </w:p>
    <w:p w14:paraId="5CE54FD4" w14:textId="4ADC0621" w:rsidR="00597A96" w:rsidRPr="00151224" w:rsidRDefault="00590D61" w:rsidP="0092180F">
      <w:pPr>
        <w:autoSpaceDE/>
        <w:spacing w:line="240" w:lineRule="auto"/>
        <w:jc w:val="both"/>
        <w:rPr>
          <w:rFonts w:ascii="Arial" w:hAnsi="Arial" w:cs="Arial"/>
          <w:sz w:val="24"/>
          <w:szCs w:val="24"/>
          <w:lang w:val="nl-NL"/>
        </w:rPr>
      </w:pPr>
      <w:r>
        <w:rPr>
          <w:rFonts w:ascii="Arial" w:hAnsi="Arial" w:cs="Arial"/>
          <w:sz w:val="24"/>
          <w:szCs w:val="24"/>
          <w:lang w:val="nl-NL"/>
        </w:rPr>
        <w:t>Stichting ‘d</w:t>
      </w:r>
      <w:r w:rsidR="00597A96">
        <w:rPr>
          <w:rFonts w:ascii="Arial" w:hAnsi="Arial" w:cs="Arial"/>
          <w:sz w:val="24"/>
          <w:szCs w:val="24"/>
          <w:lang w:val="nl-NL"/>
        </w:rPr>
        <w:t xml:space="preserve">e </w:t>
      </w:r>
      <w:r w:rsidR="00CD2C11">
        <w:rPr>
          <w:rFonts w:ascii="Arial" w:hAnsi="Arial" w:cs="Arial"/>
          <w:sz w:val="24"/>
          <w:szCs w:val="24"/>
          <w:lang w:val="nl-NL"/>
        </w:rPr>
        <w:t>Verbinding</w:t>
      </w:r>
      <w:r>
        <w:rPr>
          <w:rFonts w:ascii="Arial" w:hAnsi="Arial" w:cs="Arial"/>
          <w:sz w:val="24"/>
          <w:szCs w:val="24"/>
          <w:lang w:val="nl-NL"/>
        </w:rPr>
        <w:t>’</w:t>
      </w:r>
      <w:r w:rsidR="0092180F">
        <w:rPr>
          <w:rFonts w:ascii="Arial" w:hAnsi="Arial" w:cs="Arial"/>
          <w:sz w:val="24"/>
          <w:szCs w:val="24"/>
          <w:lang w:val="nl-NL"/>
        </w:rPr>
        <w:t xml:space="preserve"> </w:t>
      </w:r>
      <w:r w:rsidR="00597A96" w:rsidRPr="00151224">
        <w:rPr>
          <w:rFonts w:ascii="Arial" w:hAnsi="Arial" w:cs="Arial"/>
          <w:sz w:val="24"/>
          <w:szCs w:val="24"/>
          <w:lang w:val="nl-NL"/>
        </w:rPr>
        <w:t>gaa</w:t>
      </w:r>
      <w:r w:rsidR="00CD2C11">
        <w:rPr>
          <w:rFonts w:ascii="Arial" w:hAnsi="Arial" w:cs="Arial"/>
          <w:sz w:val="24"/>
          <w:szCs w:val="24"/>
          <w:lang w:val="nl-NL"/>
        </w:rPr>
        <w:t>t</w:t>
      </w:r>
      <w:r w:rsidR="00597A96" w:rsidRPr="00151224">
        <w:rPr>
          <w:rFonts w:ascii="Arial" w:hAnsi="Arial" w:cs="Arial"/>
          <w:sz w:val="24"/>
          <w:szCs w:val="24"/>
          <w:lang w:val="nl-NL"/>
        </w:rPr>
        <w:t xml:space="preserve"> voor kwaliteitsontwikkeling en samen willen we de professionaliteit van de besturen en scholen verder versterken en ons richten op een continue verhoging van de kwaliteit van het onderwijs. De basis voor een systematische kwaliteitsverbetering is een goede zelfevaluatie. Dat geldt zowel voor de schoolbesturen die de goede vragen stellen aan de scholen, als voor de schoolteams die hun onderwijsresultaten analyseren en evalueren.</w:t>
      </w:r>
      <w:r w:rsidR="0092180F">
        <w:rPr>
          <w:rFonts w:ascii="Arial" w:hAnsi="Arial" w:cs="Arial"/>
          <w:sz w:val="24"/>
          <w:szCs w:val="24"/>
          <w:lang w:val="nl-NL"/>
        </w:rPr>
        <w:t xml:space="preserve"> </w:t>
      </w:r>
      <w:r w:rsidR="00597A96" w:rsidRPr="00151224">
        <w:rPr>
          <w:rFonts w:ascii="Arial" w:hAnsi="Arial" w:cs="Arial"/>
          <w:sz w:val="24"/>
          <w:szCs w:val="24"/>
          <w:lang w:val="nl-NL"/>
        </w:rPr>
        <w:t>De achterliggende gedachte is, dat wanneer de grip op de onderwijskwaliteit goed op orde is, systematisch en planmatig gewerkt kan worden aan verbeteringen.</w:t>
      </w:r>
      <w:r w:rsidR="0092180F">
        <w:rPr>
          <w:rFonts w:ascii="Arial" w:hAnsi="Arial" w:cs="Arial"/>
          <w:sz w:val="24"/>
          <w:szCs w:val="24"/>
          <w:lang w:val="nl-NL"/>
        </w:rPr>
        <w:t xml:space="preserve"> </w:t>
      </w:r>
      <w:r w:rsidR="00597A96" w:rsidRPr="00151224">
        <w:rPr>
          <w:rFonts w:ascii="Arial" w:hAnsi="Arial" w:cs="Arial"/>
          <w:sz w:val="24"/>
          <w:szCs w:val="24"/>
          <w:lang w:val="nl-NL"/>
        </w:rPr>
        <w:t>De schoolbesturen en directeuren vragen bij een zelfevaluatie aan anderen om mee te kijken. Een externe auditor geeft aanvullende feedback en/of bevestigt het eigen beeld. Hier gaat een stimulans vanuit om de professionele dialoog aan te gaan, met- en van elkaar te leren en samen de verantwoordelijkheid te nemen voor de kwaliteit van het onderwijs</w:t>
      </w:r>
      <w:r w:rsidR="0092180F">
        <w:rPr>
          <w:rFonts w:ascii="Arial" w:hAnsi="Arial" w:cs="Arial"/>
          <w:sz w:val="24"/>
          <w:szCs w:val="24"/>
          <w:lang w:val="nl-NL"/>
        </w:rPr>
        <w:t>.</w:t>
      </w:r>
      <w:r w:rsidR="00597A96" w:rsidRPr="00151224">
        <w:rPr>
          <w:rFonts w:ascii="Arial" w:hAnsi="Arial" w:cs="Arial"/>
          <w:sz w:val="24"/>
          <w:szCs w:val="24"/>
          <w:lang w:val="nl-NL"/>
        </w:rPr>
        <w:t xml:space="preserve"> </w:t>
      </w:r>
    </w:p>
    <w:p w14:paraId="64346123" w14:textId="77777777" w:rsidR="00597A96" w:rsidRDefault="00597A96" w:rsidP="008A624E">
      <w:pPr>
        <w:autoSpaceDE/>
        <w:spacing w:line="240" w:lineRule="auto"/>
        <w:jc w:val="both"/>
        <w:rPr>
          <w:rFonts w:ascii="Arial" w:hAnsi="Arial" w:cs="Arial"/>
          <w:sz w:val="24"/>
          <w:szCs w:val="24"/>
          <w:lang w:val="nl-NL"/>
        </w:rPr>
      </w:pPr>
    </w:p>
    <w:p w14:paraId="487F75D9" w14:textId="77777777" w:rsidR="00597A96" w:rsidRDefault="00597A96" w:rsidP="008A624E">
      <w:pPr>
        <w:autoSpaceDE/>
        <w:spacing w:line="240" w:lineRule="auto"/>
        <w:jc w:val="both"/>
        <w:rPr>
          <w:rFonts w:ascii="Arial" w:hAnsi="Arial" w:cs="Arial"/>
          <w:b/>
          <w:sz w:val="24"/>
          <w:szCs w:val="24"/>
          <w:lang w:val="nl-NL"/>
        </w:rPr>
      </w:pPr>
      <w:r>
        <w:rPr>
          <w:rFonts w:ascii="Arial" w:hAnsi="Arial" w:cs="Arial"/>
          <w:b/>
          <w:sz w:val="24"/>
          <w:szCs w:val="24"/>
          <w:lang w:val="nl-NL"/>
        </w:rPr>
        <w:t xml:space="preserve">Het referentiekader </w:t>
      </w:r>
      <w:r>
        <w:rPr>
          <w:rFonts w:ascii="Arial" w:hAnsi="Arial" w:cs="Arial"/>
          <w:sz w:val="24"/>
          <w:szCs w:val="24"/>
          <w:lang w:val="nl-NL"/>
        </w:rPr>
        <w:t>(zie bijlage 1)</w:t>
      </w:r>
    </w:p>
    <w:p w14:paraId="5CD8E284" w14:textId="75E3EC43"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 xml:space="preserve">Bij een audit wordt de praktijk vergeleken met een kwaliteitsstandaard. Er wordt een oordeel over de stand van zaken van de onderwijskwaliteit gegeven op basis van feiten en data, waarnemingen in de praktijk en gesprekken met personeel, op basis van het vooraf opgestelde referentiekader. Bijlage 1 is het referentiekader wat na overleg met de directeuren, </w:t>
      </w:r>
      <w:r w:rsidRPr="00151224">
        <w:rPr>
          <w:rFonts w:ascii="Arial" w:hAnsi="Arial" w:cs="Arial"/>
          <w:sz w:val="24"/>
          <w:szCs w:val="24"/>
          <w:lang w:val="nl-NL"/>
        </w:rPr>
        <w:t>is vastgesteld.</w:t>
      </w:r>
    </w:p>
    <w:p w14:paraId="0776D63F" w14:textId="77777777" w:rsidR="00597A96" w:rsidRPr="0083618D" w:rsidRDefault="00597A96" w:rsidP="008A624E">
      <w:pPr>
        <w:autoSpaceDE/>
        <w:autoSpaceDN/>
        <w:spacing w:line="240" w:lineRule="auto"/>
        <w:jc w:val="both"/>
        <w:rPr>
          <w:rFonts w:ascii="Arial" w:hAnsi="Arial" w:cs="Arial"/>
          <w:sz w:val="24"/>
          <w:szCs w:val="24"/>
          <w:lang w:val="nl-NL"/>
        </w:rPr>
      </w:pPr>
    </w:p>
    <w:p w14:paraId="7505DEC3" w14:textId="77777777" w:rsidR="00597A96" w:rsidRDefault="00597A96" w:rsidP="008A624E">
      <w:pPr>
        <w:autoSpaceDE/>
        <w:spacing w:line="240" w:lineRule="auto"/>
        <w:jc w:val="both"/>
        <w:rPr>
          <w:rFonts w:ascii="Arial" w:hAnsi="Arial" w:cs="Arial"/>
          <w:sz w:val="24"/>
          <w:szCs w:val="24"/>
          <w:lang w:val="nl-NL"/>
        </w:rPr>
      </w:pPr>
      <w:r>
        <w:rPr>
          <w:rFonts w:ascii="Arial" w:hAnsi="Arial" w:cs="Arial"/>
          <w:b/>
          <w:sz w:val="24"/>
          <w:szCs w:val="24"/>
          <w:lang w:val="nl-NL"/>
        </w:rPr>
        <w:t>Hoe is de audit uitgevoerd</w:t>
      </w:r>
      <w:r>
        <w:rPr>
          <w:rFonts w:ascii="Arial" w:hAnsi="Arial" w:cs="Arial"/>
          <w:sz w:val="24"/>
          <w:szCs w:val="24"/>
          <w:lang w:val="nl-NL"/>
        </w:rPr>
        <w:t xml:space="preserve"> (zie bijlage 2)</w:t>
      </w:r>
    </w:p>
    <w:p w14:paraId="7D3FE1A9" w14:textId="77777777"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 xml:space="preserve">Tijdens de audit is onderzocht in hoeverre de beoordelingscriteria, de schooldocumenten en het handelen van het personeel met elkaar verbonden zijn en wat de sterke- en verbeterpunten hierin zijn. </w:t>
      </w:r>
    </w:p>
    <w:p w14:paraId="5FF34FE3" w14:textId="1E83A4D7"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 xml:space="preserve">De auditoren hebben van te voren de door de school aangeleverde schooldocumenten en het strategisch beleidsplan van </w:t>
      </w:r>
      <w:r w:rsidR="00985C04">
        <w:rPr>
          <w:rFonts w:ascii="Arial" w:hAnsi="Arial" w:cs="Arial"/>
          <w:sz w:val="24"/>
          <w:szCs w:val="24"/>
          <w:lang w:val="nl-NL"/>
        </w:rPr>
        <w:t xml:space="preserve">het bestuur </w:t>
      </w:r>
      <w:r>
        <w:rPr>
          <w:rFonts w:ascii="Arial" w:hAnsi="Arial" w:cs="Arial"/>
          <w:sz w:val="24"/>
          <w:szCs w:val="24"/>
          <w:lang w:val="nl-NL"/>
        </w:rPr>
        <w:t xml:space="preserve">bestudeerd. Naar aanleiding daarvan hebben zij een eerste analyse gemaakt en gekeken op welke onderwerpen ze aanscherping willen. Daarnaast hebben zij vragen geformuleerd voor de directie, de IB-er en de teamleden. </w:t>
      </w:r>
    </w:p>
    <w:p w14:paraId="144CAADB" w14:textId="77777777"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 xml:space="preserve">    </w:t>
      </w:r>
    </w:p>
    <w:p w14:paraId="5C4362E8" w14:textId="77777777"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De van te voren aangeleverde stukken van de school:</w:t>
      </w:r>
    </w:p>
    <w:p w14:paraId="0F5DA875" w14:textId="3B57971C"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 xml:space="preserve">Strategisch Beleidsplan bestuur </w:t>
      </w:r>
    </w:p>
    <w:p w14:paraId="17144B1A"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Schoolplan</w:t>
      </w:r>
    </w:p>
    <w:p w14:paraId="0091D993"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Schoolgids/jaarkalender</w:t>
      </w:r>
    </w:p>
    <w:p w14:paraId="7654878F"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Ondersteuningsplan (SOP)</w:t>
      </w:r>
    </w:p>
    <w:p w14:paraId="23E16AC5"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Jaarplan &amp; evt. specifieke beleids-/projectplannen (taalbeleid, rekenbeleid, ouderparticipatie, etc.)</w:t>
      </w:r>
    </w:p>
    <w:p w14:paraId="19C9C349"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Overzicht van/inzicht in methoden &amp; methodieken, weektaken, etc. (het feitelijk materiaal zelf wordt tijdens het schoolbezoek nader bekeken)</w:t>
      </w:r>
    </w:p>
    <w:p w14:paraId="6C559871" w14:textId="77777777" w:rsidR="00A07BF9" w:rsidRPr="00A41AB7"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Schoolzelfevaluatie basisondersteuning (SOP)</w:t>
      </w:r>
    </w:p>
    <w:p w14:paraId="2AC6077C" w14:textId="77777777" w:rsidR="00A07BF9" w:rsidRDefault="00A07BF9" w:rsidP="008A624E">
      <w:pPr>
        <w:pStyle w:val="Lijstalinea"/>
        <w:numPr>
          <w:ilvl w:val="0"/>
          <w:numId w:val="25"/>
        </w:numPr>
        <w:jc w:val="both"/>
        <w:rPr>
          <w:rFonts w:ascii="Arial" w:hAnsi="Arial" w:cs="Arial"/>
          <w:sz w:val="24"/>
          <w:szCs w:val="24"/>
        </w:rPr>
      </w:pPr>
      <w:r>
        <w:rPr>
          <w:rFonts w:ascii="Arial" w:hAnsi="Arial" w:cs="Arial"/>
          <w:sz w:val="24"/>
          <w:szCs w:val="24"/>
        </w:rPr>
        <w:t>Diepteanalyses Cito/ analyse opbrengsten</w:t>
      </w:r>
    </w:p>
    <w:p w14:paraId="695EE51C" w14:textId="62419B87" w:rsidR="00BA5603" w:rsidRDefault="00985C04" w:rsidP="008A624E">
      <w:pPr>
        <w:pStyle w:val="Lijstalinea"/>
        <w:numPr>
          <w:ilvl w:val="0"/>
          <w:numId w:val="25"/>
        </w:numPr>
        <w:jc w:val="both"/>
        <w:rPr>
          <w:rFonts w:ascii="Arial" w:hAnsi="Arial" w:cs="Arial"/>
          <w:sz w:val="24"/>
          <w:szCs w:val="24"/>
        </w:rPr>
      </w:pPr>
      <w:r>
        <w:rPr>
          <w:rFonts w:ascii="Arial" w:hAnsi="Arial" w:cs="Arial"/>
          <w:sz w:val="24"/>
          <w:szCs w:val="24"/>
        </w:rPr>
        <w:t>G</w:t>
      </w:r>
      <w:r w:rsidR="00BA5603">
        <w:rPr>
          <w:rFonts w:ascii="Arial" w:hAnsi="Arial" w:cs="Arial"/>
          <w:sz w:val="24"/>
          <w:szCs w:val="24"/>
        </w:rPr>
        <w:t>roepsbesprekingen</w:t>
      </w:r>
    </w:p>
    <w:p w14:paraId="37222205" w14:textId="4E63D77F" w:rsidR="00597A96" w:rsidRPr="00BA5603" w:rsidRDefault="00597A96" w:rsidP="008A624E">
      <w:pPr>
        <w:autoSpaceDE/>
        <w:autoSpaceDN/>
        <w:spacing w:line="240" w:lineRule="auto"/>
        <w:jc w:val="both"/>
        <w:rPr>
          <w:rFonts w:ascii="Arial" w:hAnsi="Arial" w:cs="Arial"/>
          <w:sz w:val="24"/>
          <w:szCs w:val="24"/>
        </w:rPr>
      </w:pPr>
      <w:r>
        <w:rPr>
          <w:rFonts w:ascii="Arial" w:hAnsi="Arial" w:cs="Arial"/>
          <w:sz w:val="24"/>
          <w:szCs w:val="24"/>
          <w:lang w:val="nl-NL"/>
        </w:rPr>
        <w:lastRenderedPageBreak/>
        <w:t>Tijdens de audit hebben waarnemingen in de praktijk -waaronder klassenbezoeken- en gesprekken met personeel, ouders en kinderen plaatsgevonden. Dit, samen met de feiten en de data die uit de schooldocumenten naar voren kwamen, heeft geleid tot bevindingen en een</w:t>
      </w:r>
      <w:r w:rsidR="00401461">
        <w:rPr>
          <w:rFonts w:ascii="Arial" w:hAnsi="Arial" w:cs="Arial"/>
          <w:sz w:val="24"/>
          <w:szCs w:val="24"/>
          <w:lang w:val="nl-NL"/>
        </w:rPr>
        <w:t xml:space="preserve"> </w:t>
      </w:r>
      <w:r>
        <w:rPr>
          <w:rFonts w:ascii="Arial" w:hAnsi="Arial" w:cs="Arial"/>
          <w:sz w:val="24"/>
          <w:szCs w:val="24"/>
          <w:lang w:val="nl-NL"/>
        </w:rPr>
        <w:t>oordeel die aan het einde van de dag besproken zijn met het team.</w:t>
      </w:r>
    </w:p>
    <w:p w14:paraId="337FDF5A" w14:textId="77777777" w:rsidR="00597A96" w:rsidRDefault="00597A96" w:rsidP="008A624E">
      <w:pPr>
        <w:autoSpaceDE/>
        <w:spacing w:line="240" w:lineRule="auto"/>
        <w:jc w:val="both"/>
        <w:rPr>
          <w:rFonts w:ascii="Arial" w:hAnsi="Arial" w:cs="Arial"/>
          <w:sz w:val="24"/>
          <w:szCs w:val="24"/>
          <w:lang w:val="nl-NL"/>
        </w:rPr>
      </w:pPr>
    </w:p>
    <w:p w14:paraId="4BA848C0" w14:textId="77777777" w:rsidR="00597A96" w:rsidRDefault="00597A96" w:rsidP="008A624E">
      <w:pPr>
        <w:autoSpaceDE/>
        <w:spacing w:line="240" w:lineRule="auto"/>
        <w:jc w:val="both"/>
        <w:rPr>
          <w:rFonts w:ascii="Arial" w:hAnsi="Arial" w:cs="Arial"/>
          <w:sz w:val="24"/>
          <w:szCs w:val="24"/>
          <w:lang w:val="nl-NL"/>
        </w:rPr>
      </w:pPr>
      <w:r>
        <w:rPr>
          <w:rFonts w:ascii="Arial" w:hAnsi="Arial" w:cs="Arial"/>
          <w:b/>
          <w:sz w:val="24"/>
          <w:szCs w:val="24"/>
          <w:lang w:val="nl-NL"/>
        </w:rPr>
        <w:t>De auditrapportage</w:t>
      </w:r>
      <w:r>
        <w:rPr>
          <w:rFonts w:ascii="Arial" w:hAnsi="Arial" w:cs="Arial"/>
          <w:sz w:val="24"/>
          <w:szCs w:val="24"/>
          <w:lang w:val="nl-NL"/>
        </w:rPr>
        <w:t xml:space="preserve"> </w:t>
      </w:r>
    </w:p>
    <w:p w14:paraId="03B756F0" w14:textId="1D1482CD" w:rsidR="00597A96" w:rsidRDefault="00597A96" w:rsidP="008A624E">
      <w:pPr>
        <w:autoSpaceDE/>
        <w:spacing w:line="240" w:lineRule="auto"/>
        <w:jc w:val="both"/>
        <w:rPr>
          <w:rFonts w:ascii="Arial" w:hAnsi="Arial" w:cs="Arial"/>
          <w:sz w:val="24"/>
          <w:szCs w:val="24"/>
          <w:lang w:val="nl-NL"/>
        </w:rPr>
      </w:pPr>
      <w:r>
        <w:rPr>
          <w:rFonts w:ascii="Arial" w:hAnsi="Arial" w:cs="Arial"/>
          <w:sz w:val="24"/>
          <w:szCs w:val="24"/>
          <w:lang w:val="nl-NL"/>
        </w:rPr>
        <w:t xml:space="preserve">De bevindingen, gebaseerd op de schooldocumenten, gesprekken met het personeel, ouders, kinderen en de waarnemingen, zijn na afstemming tussen de twee auditoren vastgelegd in een rapportage. Hierin is beoordeeld hoe de schoolontwikkeling ervoor staat t.o.v. het referentiekader. Deze is in concept door de school bekeken op feitelijke onjuistheden en onduidelijkheden. Dit is verwerkt door de auditoren en daarna is de rapportage definitief gemaakt en naar de school en </w:t>
      </w:r>
      <w:r w:rsidR="00985C04">
        <w:rPr>
          <w:rFonts w:ascii="Arial" w:hAnsi="Arial" w:cs="Arial"/>
          <w:sz w:val="24"/>
          <w:szCs w:val="24"/>
          <w:lang w:val="nl-NL"/>
        </w:rPr>
        <w:t xml:space="preserve">het bestuur </w:t>
      </w:r>
      <w:r>
        <w:rPr>
          <w:rFonts w:ascii="Arial" w:hAnsi="Arial" w:cs="Arial"/>
          <w:sz w:val="24"/>
          <w:szCs w:val="24"/>
          <w:lang w:val="nl-NL"/>
        </w:rPr>
        <w:t>verzonden.</w:t>
      </w:r>
    </w:p>
    <w:p w14:paraId="5A71BFC6" w14:textId="77777777" w:rsidR="000D45C6" w:rsidRPr="00526539" w:rsidRDefault="000D45C6" w:rsidP="008A624E">
      <w:pPr>
        <w:autoSpaceDE/>
        <w:autoSpaceDN/>
        <w:spacing w:line="240" w:lineRule="auto"/>
        <w:jc w:val="both"/>
        <w:rPr>
          <w:rFonts w:ascii="Arial" w:hAnsi="Arial" w:cs="Arial"/>
          <w:sz w:val="24"/>
          <w:szCs w:val="24"/>
        </w:rPr>
      </w:pPr>
    </w:p>
    <w:p w14:paraId="261BEFB6" w14:textId="6CE88E47" w:rsidR="00526539" w:rsidRPr="00597A96" w:rsidRDefault="00526539" w:rsidP="008A624E">
      <w:pPr>
        <w:autoSpaceDE/>
        <w:autoSpaceDN/>
        <w:spacing w:line="240" w:lineRule="auto"/>
        <w:jc w:val="both"/>
        <w:rPr>
          <w:rFonts w:ascii="Arial" w:hAnsi="Arial" w:cs="Arial"/>
          <w:i/>
          <w:sz w:val="24"/>
          <w:szCs w:val="24"/>
        </w:rPr>
      </w:pPr>
    </w:p>
    <w:p w14:paraId="196F2C00" w14:textId="77777777" w:rsidR="00526539" w:rsidRDefault="00526539" w:rsidP="008A624E">
      <w:pPr>
        <w:autoSpaceDE/>
        <w:autoSpaceDN/>
        <w:spacing w:line="240" w:lineRule="auto"/>
        <w:jc w:val="both"/>
        <w:rPr>
          <w:rFonts w:ascii="Arial" w:hAnsi="Arial" w:cs="Arial"/>
          <w:sz w:val="24"/>
          <w:szCs w:val="24"/>
        </w:rPr>
      </w:pPr>
    </w:p>
    <w:p w14:paraId="5A370031" w14:textId="77777777" w:rsidR="00526539" w:rsidRDefault="00526539" w:rsidP="008A624E">
      <w:pPr>
        <w:autoSpaceDE/>
        <w:autoSpaceDN/>
        <w:spacing w:line="240" w:lineRule="auto"/>
        <w:jc w:val="both"/>
        <w:rPr>
          <w:rFonts w:ascii="Arial" w:hAnsi="Arial" w:cs="Arial"/>
          <w:sz w:val="24"/>
          <w:szCs w:val="24"/>
        </w:rPr>
      </w:pPr>
    </w:p>
    <w:p w14:paraId="0B0F42E0" w14:textId="77777777" w:rsidR="00526539" w:rsidRPr="00526539" w:rsidRDefault="00526539" w:rsidP="008A624E">
      <w:pPr>
        <w:autoSpaceDE/>
        <w:autoSpaceDN/>
        <w:spacing w:line="240" w:lineRule="auto"/>
        <w:jc w:val="both"/>
        <w:rPr>
          <w:rFonts w:ascii="Arial" w:hAnsi="Arial" w:cs="Arial"/>
          <w:sz w:val="24"/>
          <w:szCs w:val="24"/>
        </w:rPr>
      </w:pPr>
    </w:p>
    <w:p w14:paraId="4A10E3B1" w14:textId="77777777" w:rsidR="000D45C6" w:rsidRDefault="000D45C6" w:rsidP="008A624E">
      <w:pPr>
        <w:autoSpaceDE/>
        <w:autoSpaceDN/>
        <w:spacing w:line="240" w:lineRule="auto"/>
        <w:jc w:val="both"/>
        <w:rPr>
          <w:rFonts w:ascii="Arial" w:hAnsi="Arial" w:cs="Arial"/>
          <w:b/>
          <w:sz w:val="36"/>
          <w:szCs w:val="36"/>
        </w:rPr>
      </w:pPr>
      <w:r>
        <w:rPr>
          <w:rFonts w:ascii="Arial" w:hAnsi="Arial" w:cs="Arial"/>
          <w:b/>
          <w:sz w:val="36"/>
          <w:szCs w:val="36"/>
        </w:rPr>
        <w:br w:type="page"/>
      </w:r>
    </w:p>
    <w:p w14:paraId="2E9E09C7" w14:textId="1973164C" w:rsidR="000D45C6" w:rsidRDefault="00526539" w:rsidP="008A624E">
      <w:pPr>
        <w:autoSpaceDE/>
        <w:autoSpaceDN/>
        <w:spacing w:line="240" w:lineRule="auto"/>
        <w:jc w:val="both"/>
        <w:rPr>
          <w:rFonts w:ascii="Arial" w:hAnsi="Arial" w:cs="Arial"/>
          <w:b/>
          <w:sz w:val="36"/>
          <w:szCs w:val="36"/>
        </w:rPr>
      </w:pPr>
      <w:r>
        <w:rPr>
          <w:rFonts w:ascii="Arial" w:hAnsi="Arial" w:cs="Arial"/>
          <w:b/>
          <w:sz w:val="36"/>
          <w:szCs w:val="36"/>
        </w:rPr>
        <w:lastRenderedPageBreak/>
        <w:t>Samenvatting</w:t>
      </w:r>
      <w:r w:rsidR="00CF2843">
        <w:rPr>
          <w:rFonts w:ascii="Arial" w:hAnsi="Arial" w:cs="Arial"/>
          <w:b/>
          <w:sz w:val="36"/>
          <w:szCs w:val="36"/>
        </w:rPr>
        <w:t xml:space="preserve"> </w:t>
      </w:r>
      <w:r>
        <w:rPr>
          <w:rFonts w:ascii="Arial" w:hAnsi="Arial" w:cs="Arial"/>
          <w:b/>
          <w:sz w:val="36"/>
          <w:szCs w:val="36"/>
        </w:rPr>
        <w:t>/</w:t>
      </w:r>
      <w:r w:rsidR="00CF2843">
        <w:rPr>
          <w:rFonts w:ascii="Arial" w:hAnsi="Arial" w:cs="Arial"/>
          <w:b/>
          <w:sz w:val="36"/>
          <w:szCs w:val="36"/>
        </w:rPr>
        <w:t xml:space="preserve"> </w:t>
      </w:r>
      <w:r>
        <w:rPr>
          <w:rFonts w:ascii="Arial" w:hAnsi="Arial" w:cs="Arial"/>
          <w:b/>
          <w:sz w:val="36"/>
          <w:szCs w:val="36"/>
        </w:rPr>
        <w:t>a</w:t>
      </w:r>
      <w:r w:rsidR="000D45C6">
        <w:rPr>
          <w:rFonts w:ascii="Arial" w:hAnsi="Arial" w:cs="Arial"/>
          <w:b/>
          <w:sz w:val="36"/>
          <w:szCs w:val="36"/>
        </w:rPr>
        <w:t>lgemene conclusies</w:t>
      </w:r>
    </w:p>
    <w:p w14:paraId="3C6F77BF" w14:textId="77777777" w:rsidR="005B1A90" w:rsidRDefault="005B1A90" w:rsidP="008A624E">
      <w:pPr>
        <w:autoSpaceDE/>
        <w:autoSpaceDN/>
        <w:spacing w:line="240" w:lineRule="auto"/>
        <w:jc w:val="both"/>
        <w:rPr>
          <w:rFonts w:ascii="Arial" w:hAnsi="Arial" w:cs="Arial"/>
          <w:sz w:val="24"/>
          <w:szCs w:val="24"/>
        </w:rPr>
      </w:pPr>
    </w:p>
    <w:p w14:paraId="3570C0D2" w14:textId="055E7FB1" w:rsidR="005B1A90" w:rsidRDefault="005B1A90" w:rsidP="008A624E">
      <w:pPr>
        <w:autoSpaceDE/>
        <w:autoSpaceDN/>
        <w:spacing w:line="240" w:lineRule="auto"/>
        <w:jc w:val="both"/>
        <w:rPr>
          <w:rFonts w:ascii="Arial" w:hAnsi="Arial" w:cs="Arial"/>
          <w:sz w:val="24"/>
          <w:szCs w:val="24"/>
        </w:rPr>
      </w:pPr>
      <w:r w:rsidRPr="00985C04">
        <w:rPr>
          <w:rFonts w:ascii="Arial" w:hAnsi="Arial" w:cs="Arial"/>
          <w:sz w:val="24"/>
          <w:szCs w:val="24"/>
        </w:rPr>
        <w:t xml:space="preserve">De </w:t>
      </w:r>
      <w:r w:rsidR="0083618D" w:rsidRPr="00985C04">
        <w:rPr>
          <w:rFonts w:ascii="Arial" w:hAnsi="Arial" w:cs="Arial"/>
          <w:sz w:val="24"/>
          <w:szCs w:val="24"/>
        </w:rPr>
        <w:t>school</w:t>
      </w:r>
      <w:r w:rsidR="0083618D">
        <w:rPr>
          <w:rFonts w:ascii="Arial" w:hAnsi="Arial" w:cs="Arial"/>
          <w:i/>
          <w:sz w:val="24"/>
          <w:szCs w:val="24"/>
        </w:rPr>
        <w:t xml:space="preserve"> </w:t>
      </w:r>
      <w:r>
        <w:rPr>
          <w:rFonts w:ascii="Arial" w:hAnsi="Arial" w:cs="Arial"/>
          <w:sz w:val="24"/>
          <w:szCs w:val="24"/>
        </w:rPr>
        <w:t xml:space="preserve">ligt in een </w:t>
      </w:r>
      <w:r w:rsidR="0083618D">
        <w:rPr>
          <w:rFonts w:ascii="Arial" w:hAnsi="Arial" w:cs="Arial"/>
          <w:sz w:val="24"/>
          <w:szCs w:val="24"/>
        </w:rPr>
        <w:t>nieuwbouwwijk</w:t>
      </w:r>
      <w:r w:rsidR="008A624E">
        <w:rPr>
          <w:rFonts w:ascii="Arial" w:hAnsi="Arial" w:cs="Arial"/>
          <w:sz w:val="24"/>
          <w:szCs w:val="24"/>
        </w:rPr>
        <w:t xml:space="preserve">. </w:t>
      </w:r>
      <w:r>
        <w:rPr>
          <w:rFonts w:ascii="Arial" w:hAnsi="Arial" w:cs="Arial"/>
          <w:sz w:val="24"/>
          <w:szCs w:val="24"/>
        </w:rPr>
        <w:t xml:space="preserve">De school zit samen met </w:t>
      </w:r>
      <w:r w:rsidR="0083618D">
        <w:rPr>
          <w:rFonts w:ascii="Arial" w:hAnsi="Arial" w:cs="Arial"/>
          <w:sz w:val="24"/>
          <w:szCs w:val="24"/>
        </w:rPr>
        <w:t>een kinderdagverblijf</w:t>
      </w:r>
      <w:r>
        <w:rPr>
          <w:rFonts w:ascii="Arial" w:hAnsi="Arial" w:cs="Arial"/>
          <w:sz w:val="24"/>
          <w:szCs w:val="24"/>
        </w:rPr>
        <w:t xml:space="preserve"> in een multifunctioneel gebouw. Het gebouw oogt open, fris en ruim van opzet. De ruimtes in het gebouw zijn netjes, verzorgd en worden goed benut.</w:t>
      </w:r>
      <w:r w:rsidR="008A624E">
        <w:rPr>
          <w:rFonts w:ascii="Arial" w:hAnsi="Arial" w:cs="Arial"/>
          <w:sz w:val="24"/>
          <w:szCs w:val="24"/>
        </w:rPr>
        <w:t xml:space="preserve"> </w:t>
      </w:r>
      <w:r>
        <w:rPr>
          <w:rFonts w:ascii="Arial" w:hAnsi="Arial" w:cs="Arial"/>
          <w:sz w:val="24"/>
          <w:szCs w:val="24"/>
        </w:rPr>
        <w:t>In het gebouw is duidelijk te zien dat er een wens is om een steeds meerdere maten samenwerking te zoeken</w:t>
      </w:r>
      <w:r w:rsidR="0083618D">
        <w:rPr>
          <w:rFonts w:ascii="Arial" w:hAnsi="Arial" w:cs="Arial"/>
          <w:sz w:val="24"/>
          <w:szCs w:val="24"/>
        </w:rPr>
        <w:t xml:space="preserve">. </w:t>
      </w:r>
      <w:r>
        <w:rPr>
          <w:rFonts w:ascii="Arial" w:hAnsi="Arial" w:cs="Arial"/>
          <w:sz w:val="24"/>
          <w:szCs w:val="24"/>
        </w:rPr>
        <w:t>De ruimtes lope</w:t>
      </w:r>
      <w:r w:rsidR="00CE2FCE">
        <w:rPr>
          <w:rFonts w:ascii="Arial" w:hAnsi="Arial" w:cs="Arial"/>
          <w:sz w:val="24"/>
          <w:szCs w:val="24"/>
        </w:rPr>
        <w:t>n in elkaar over en er zijn</w:t>
      </w:r>
      <w:r>
        <w:rPr>
          <w:rFonts w:ascii="Arial" w:hAnsi="Arial" w:cs="Arial"/>
          <w:sz w:val="24"/>
          <w:szCs w:val="24"/>
        </w:rPr>
        <w:t xml:space="preserve"> eerste stappen gezet door op kleine schaal de samenwerking tussen de peutergroep en de kleutergroep</w:t>
      </w:r>
      <w:r w:rsidR="00CE2FCE">
        <w:rPr>
          <w:rFonts w:ascii="Arial" w:hAnsi="Arial" w:cs="Arial"/>
          <w:sz w:val="24"/>
          <w:szCs w:val="24"/>
        </w:rPr>
        <w:t>en</w:t>
      </w:r>
      <w:r>
        <w:rPr>
          <w:rFonts w:ascii="Arial" w:hAnsi="Arial" w:cs="Arial"/>
          <w:sz w:val="24"/>
          <w:szCs w:val="24"/>
        </w:rPr>
        <w:t xml:space="preserve"> op te zoeken. Ook de directie van de </w:t>
      </w:r>
      <w:r w:rsidR="0083618D">
        <w:rPr>
          <w:rFonts w:ascii="Arial" w:hAnsi="Arial" w:cs="Arial"/>
          <w:sz w:val="24"/>
          <w:szCs w:val="24"/>
        </w:rPr>
        <w:t xml:space="preserve">school en het kinderdagverblijf </w:t>
      </w:r>
      <w:r>
        <w:rPr>
          <w:rFonts w:ascii="Arial" w:hAnsi="Arial" w:cs="Arial"/>
          <w:sz w:val="24"/>
          <w:szCs w:val="24"/>
        </w:rPr>
        <w:t>kunnen in 1 kantoor werken.</w:t>
      </w:r>
    </w:p>
    <w:p w14:paraId="345F1C70" w14:textId="77777777" w:rsidR="00AA5ECA" w:rsidRDefault="00AA5ECA" w:rsidP="008A624E">
      <w:pPr>
        <w:autoSpaceDE/>
        <w:autoSpaceDN/>
        <w:spacing w:line="240" w:lineRule="auto"/>
        <w:jc w:val="both"/>
        <w:rPr>
          <w:rFonts w:ascii="Arial" w:hAnsi="Arial" w:cs="Arial"/>
          <w:sz w:val="24"/>
          <w:szCs w:val="24"/>
        </w:rPr>
      </w:pPr>
    </w:p>
    <w:p w14:paraId="608681A8" w14:textId="3E125107" w:rsidR="005B1A90" w:rsidRPr="00401461" w:rsidRDefault="002F50A6" w:rsidP="008A624E">
      <w:pPr>
        <w:autoSpaceDE/>
        <w:autoSpaceDN/>
        <w:spacing w:line="240" w:lineRule="auto"/>
        <w:jc w:val="both"/>
        <w:rPr>
          <w:rFonts w:ascii="Arial" w:hAnsi="Arial" w:cs="Arial"/>
          <w:color w:val="C00000"/>
          <w:sz w:val="24"/>
          <w:szCs w:val="24"/>
        </w:rPr>
      </w:pPr>
      <w:r>
        <w:rPr>
          <w:rFonts w:ascii="Arial" w:hAnsi="Arial" w:cs="Arial"/>
          <w:sz w:val="24"/>
          <w:szCs w:val="24"/>
        </w:rPr>
        <w:t>De ambities van de afgelopen jaren lagen</w:t>
      </w:r>
      <w:r w:rsidR="00401461">
        <w:rPr>
          <w:rFonts w:ascii="Arial" w:hAnsi="Arial" w:cs="Arial"/>
          <w:sz w:val="24"/>
          <w:szCs w:val="24"/>
        </w:rPr>
        <w:t xml:space="preserve"> </w:t>
      </w:r>
      <w:r w:rsidR="00401461" w:rsidRPr="00151224">
        <w:rPr>
          <w:rFonts w:ascii="Arial" w:hAnsi="Arial" w:cs="Arial"/>
          <w:sz w:val="24"/>
          <w:szCs w:val="24"/>
        </w:rPr>
        <w:t>om team,</w:t>
      </w:r>
      <w:r w:rsidR="008A624E">
        <w:rPr>
          <w:rFonts w:ascii="Arial" w:hAnsi="Arial" w:cs="Arial"/>
          <w:sz w:val="24"/>
          <w:szCs w:val="24"/>
        </w:rPr>
        <w:t xml:space="preserve"> </w:t>
      </w:r>
      <w:r w:rsidR="00401461" w:rsidRPr="00151224">
        <w:rPr>
          <w:rFonts w:ascii="Arial" w:hAnsi="Arial" w:cs="Arial"/>
          <w:sz w:val="24"/>
          <w:szCs w:val="24"/>
        </w:rPr>
        <w:t>ouders en gemeente warm te maken om te komen tot een IKC</w:t>
      </w:r>
      <w:r w:rsidR="008A624E">
        <w:rPr>
          <w:rFonts w:ascii="Arial" w:hAnsi="Arial" w:cs="Arial"/>
          <w:sz w:val="24"/>
          <w:szCs w:val="24"/>
        </w:rPr>
        <w:t xml:space="preserve"> (Integraal Kind Centrum)</w:t>
      </w:r>
      <w:r w:rsidR="00401461" w:rsidRPr="00151224">
        <w:rPr>
          <w:rFonts w:ascii="Arial" w:hAnsi="Arial" w:cs="Arial"/>
          <w:sz w:val="24"/>
          <w:szCs w:val="24"/>
        </w:rPr>
        <w:t xml:space="preserve"> waarin één kindvisie en de doorgaande lijn centraal staan. Ook de 21</w:t>
      </w:r>
      <w:r w:rsidR="00401461" w:rsidRPr="00151224">
        <w:rPr>
          <w:rFonts w:ascii="Arial" w:hAnsi="Arial" w:cs="Arial"/>
          <w:sz w:val="24"/>
          <w:szCs w:val="24"/>
          <w:vertAlign w:val="superscript"/>
        </w:rPr>
        <w:t>e</w:t>
      </w:r>
      <w:r w:rsidR="00401461" w:rsidRPr="00151224">
        <w:rPr>
          <w:rFonts w:ascii="Arial" w:hAnsi="Arial" w:cs="Arial"/>
          <w:sz w:val="24"/>
          <w:szCs w:val="24"/>
        </w:rPr>
        <w:t xml:space="preserve"> eeuwse vaardigheden </w:t>
      </w:r>
      <w:r w:rsidR="00A413FE" w:rsidRPr="00151224">
        <w:rPr>
          <w:rFonts w:ascii="Arial" w:hAnsi="Arial" w:cs="Arial"/>
          <w:sz w:val="24"/>
          <w:szCs w:val="24"/>
        </w:rPr>
        <w:t>en eigenaarschap van team, ouders en leerlingen moeten hierbinnnen een plaats krijgen.</w:t>
      </w:r>
    </w:p>
    <w:p w14:paraId="37B7B4ED" w14:textId="77777777" w:rsidR="00401461" w:rsidRDefault="00401461" w:rsidP="008A624E">
      <w:pPr>
        <w:autoSpaceDE/>
        <w:autoSpaceDN/>
        <w:spacing w:line="240" w:lineRule="auto"/>
        <w:jc w:val="both"/>
        <w:rPr>
          <w:rFonts w:ascii="Arial" w:hAnsi="Arial" w:cs="Arial"/>
          <w:sz w:val="24"/>
          <w:szCs w:val="24"/>
        </w:rPr>
      </w:pPr>
    </w:p>
    <w:p w14:paraId="45F75C77" w14:textId="26E3339D" w:rsidR="00151224" w:rsidRPr="00151224" w:rsidRDefault="00151224" w:rsidP="008A624E">
      <w:pPr>
        <w:autoSpaceDE/>
        <w:autoSpaceDN/>
        <w:spacing w:line="240" w:lineRule="auto"/>
        <w:jc w:val="both"/>
        <w:rPr>
          <w:rFonts w:ascii="Arial" w:hAnsi="Arial" w:cs="Arial"/>
          <w:sz w:val="24"/>
          <w:szCs w:val="24"/>
        </w:rPr>
      </w:pPr>
      <w:r w:rsidRPr="00151224">
        <w:rPr>
          <w:rFonts w:ascii="Arial" w:hAnsi="Arial" w:cs="Arial"/>
          <w:sz w:val="24"/>
          <w:szCs w:val="24"/>
        </w:rPr>
        <w:t>Tijdens ons auditbezoek zi</w:t>
      </w:r>
      <w:r w:rsidR="00D26B55">
        <w:rPr>
          <w:rFonts w:ascii="Arial" w:hAnsi="Arial" w:cs="Arial"/>
          <w:sz w:val="24"/>
          <w:szCs w:val="24"/>
        </w:rPr>
        <w:t xml:space="preserve">jn de volgende zaken opgevallen: </w:t>
      </w:r>
    </w:p>
    <w:p w14:paraId="10CB822C" w14:textId="77777777" w:rsidR="00A74665" w:rsidRDefault="00A74665" w:rsidP="008A624E">
      <w:pPr>
        <w:autoSpaceDE/>
        <w:autoSpaceDN/>
        <w:spacing w:line="240" w:lineRule="auto"/>
        <w:jc w:val="both"/>
        <w:rPr>
          <w:rFonts w:ascii="Arial" w:hAnsi="Arial" w:cs="Arial"/>
          <w:sz w:val="24"/>
          <w:szCs w:val="24"/>
        </w:rPr>
      </w:pPr>
    </w:p>
    <w:p w14:paraId="34B43A53" w14:textId="1DACD7DA" w:rsidR="00151224" w:rsidRPr="00A74665" w:rsidRDefault="00AE2DEF"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Het auditteam heeft een betrokken en</w:t>
      </w:r>
      <w:r w:rsidR="00151224" w:rsidRPr="00A74665">
        <w:rPr>
          <w:rFonts w:ascii="Arial" w:hAnsi="Arial" w:cs="Arial"/>
          <w:sz w:val="24"/>
          <w:szCs w:val="24"/>
        </w:rPr>
        <w:t xml:space="preserve"> hardwerkend team gezien</w:t>
      </w:r>
      <w:r w:rsidR="00CF2843">
        <w:rPr>
          <w:rFonts w:ascii="Arial" w:hAnsi="Arial" w:cs="Arial"/>
          <w:sz w:val="24"/>
          <w:szCs w:val="24"/>
        </w:rPr>
        <w:t xml:space="preserve"> d</w:t>
      </w:r>
      <w:r w:rsidR="007E4D84">
        <w:rPr>
          <w:rFonts w:ascii="Arial" w:hAnsi="Arial" w:cs="Arial"/>
          <w:sz w:val="24"/>
          <w:szCs w:val="24"/>
        </w:rPr>
        <w:t>at</w:t>
      </w:r>
      <w:r w:rsidR="00151224" w:rsidRPr="00A74665">
        <w:rPr>
          <w:rFonts w:ascii="Arial" w:hAnsi="Arial" w:cs="Arial"/>
          <w:sz w:val="24"/>
          <w:szCs w:val="24"/>
        </w:rPr>
        <w:t xml:space="preserve"> in een</w:t>
      </w:r>
      <w:r w:rsidRPr="00A74665">
        <w:rPr>
          <w:rFonts w:ascii="Arial" w:hAnsi="Arial" w:cs="Arial"/>
          <w:sz w:val="24"/>
          <w:szCs w:val="24"/>
        </w:rPr>
        <w:t xml:space="preserve"> opgeruimde en</w:t>
      </w:r>
      <w:r w:rsidR="00151224" w:rsidRPr="00A74665">
        <w:rPr>
          <w:rFonts w:ascii="Arial" w:hAnsi="Arial" w:cs="Arial"/>
          <w:sz w:val="24"/>
          <w:szCs w:val="24"/>
        </w:rPr>
        <w:t xml:space="preserve"> sfeervolle locatie werken.</w:t>
      </w:r>
    </w:p>
    <w:p w14:paraId="012E5806" w14:textId="5E17CB61" w:rsidR="00151224" w:rsidRPr="00AE2DEF" w:rsidRDefault="00A74665" w:rsidP="008A624E">
      <w:pPr>
        <w:pStyle w:val="Lijstalinea"/>
        <w:numPr>
          <w:ilvl w:val="0"/>
          <w:numId w:val="25"/>
        </w:numPr>
        <w:autoSpaceDE/>
        <w:autoSpaceDN/>
        <w:spacing w:line="240" w:lineRule="auto"/>
        <w:jc w:val="both"/>
        <w:rPr>
          <w:rFonts w:ascii="Arial" w:hAnsi="Arial" w:cs="Arial"/>
          <w:i/>
          <w:color w:val="FF0000"/>
          <w:sz w:val="20"/>
          <w:szCs w:val="20"/>
        </w:rPr>
      </w:pPr>
      <w:r>
        <w:rPr>
          <w:rFonts w:ascii="Arial" w:hAnsi="Arial" w:cs="Arial"/>
          <w:sz w:val="24"/>
          <w:szCs w:val="24"/>
        </w:rPr>
        <w:t>Het kind staat centraal.</w:t>
      </w:r>
    </w:p>
    <w:p w14:paraId="01B24D16" w14:textId="111464AB" w:rsidR="00E1445C" w:rsidRDefault="00E1445C" w:rsidP="008A624E">
      <w:pPr>
        <w:pStyle w:val="Lijstalinea"/>
        <w:numPr>
          <w:ilvl w:val="0"/>
          <w:numId w:val="25"/>
        </w:numPr>
        <w:autoSpaceDE/>
        <w:autoSpaceDN/>
        <w:spacing w:line="240" w:lineRule="auto"/>
        <w:jc w:val="both"/>
        <w:rPr>
          <w:rFonts w:ascii="Arial" w:hAnsi="Arial" w:cs="Arial"/>
          <w:sz w:val="24"/>
          <w:szCs w:val="24"/>
        </w:rPr>
      </w:pPr>
      <w:r w:rsidRPr="003A1BE1">
        <w:rPr>
          <w:rFonts w:ascii="Arial" w:hAnsi="Arial" w:cs="Arial"/>
          <w:sz w:val="24"/>
          <w:szCs w:val="24"/>
        </w:rPr>
        <w:t>Ouders zijn over het algemeen tevreden over de school. Er heerst een goede sfeer en er wordt weinig tot niet gepest.</w:t>
      </w:r>
    </w:p>
    <w:p w14:paraId="4113611A" w14:textId="2F3F7FE8" w:rsidR="00151224" w:rsidRPr="00A74665" w:rsidRDefault="00D26B55"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E</w:t>
      </w:r>
      <w:r w:rsidR="00151224" w:rsidRPr="00A74665">
        <w:rPr>
          <w:rFonts w:ascii="Arial" w:hAnsi="Arial" w:cs="Arial"/>
          <w:sz w:val="24"/>
          <w:szCs w:val="24"/>
        </w:rPr>
        <w:t xml:space="preserve">r </w:t>
      </w:r>
      <w:r w:rsidRPr="00A74665">
        <w:rPr>
          <w:rFonts w:ascii="Arial" w:hAnsi="Arial" w:cs="Arial"/>
          <w:sz w:val="24"/>
          <w:szCs w:val="24"/>
        </w:rPr>
        <w:t xml:space="preserve">wordt goed gesignaleerd </w:t>
      </w:r>
      <w:r w:rsidR="00151224" w:rsidRPr="00A74665">
        <w:rPr>
          <w:rFonts w:ascii="Arial" w:hAnsi="Arial" w:cs="Arial"/>
          <w:sz w:val="24"/>
          <w:szCs w:val="24"/>
        </w:rPr>
        <w:t xml:space="preserve">en alle groepen </w:t>
      </w:r>
      <w:r w:rsidRPr="00A74665">
        <w:rPr>
          <w:rFonts w:ascii="Arial" w:hAnsi="Arial" w:cs="Arial"/>
          <w:sz w:val="24"/>
          <w:szCs w:val="24"/>
        </w:rPr>
        <w:t>werken met groepsplannen</w:t>
      </w:r>
      <w:r w:rsidR="00151224" w:rsidRPr="00A74665">
        <w:rPr>
          <w:rFonts w:ascii="Arial" w:hAnsi="Arial" w:cs="Arial"/>
          <w:sz w:val="24"/>
          <w:szCs w:val="24"/>
        </w:rPr>
        <w:t>.</w:t>
      </w:r>
    </w:p>
    <w:p w14:paraId="1F80E848" w14:textId="556D4EA6" w:rsidR="00151224" w:rsidRPr="00151224" w:rsidRDefault="00151224"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 xml:space="preserve">De lessen worden over het algemeen klassikaal verzorgd </w:t>
      </w:r>
      <w:r w:rsidRPr="00151224">
        <w:rPr>
          <w:rFonts w:ascii="Arial" w:hAnsi="Arial" w:cs="Arial"/>
          <w:sz w:val="24"/>
          <w:szCs w:val="24"/>
        </w:rPr>
        <w:t>met n</w:t>
      </w:r>
      <w:r w:rsidR="00A74665">
        <w:rPr>
          <w:rFonts w:ascii="Arial" w:hAnsi="Arial" w:cs="Arial"/>
          <w:sz w:val="24"/>
          <w:szCs w:val="24"/>
        </w:rPr>
        <w:t xml:space="preserve">a </w:t>
      </w:r>
      <w:r w:rsidRPr="00151224">
        <w:rPr>
          <w:rFonts w:ascii="Arial" w:hAnsi="Arial" w:cs="Arial"/>
          <w:sz w:val="24"/>
          <w:szCs w:val="24"/>
        </w:rPr>
        <w:t xml:space="preserve">de instructie  </w:t>
      </w:r>
      <w:r w:rsidR="00D26B55">
        <w:rPr>
          <w:rFonts w:ascii="Arial" w:hAnsi="Arial" w:cs="Arial"/>
          <w:sz w:val="24"/>
          <w:szCs w:val="24"/>
        </w:rPr>
        <w:t>(</w:t>
      </w:r>
      <w:r w:rsidRPr="00151224">
        <w:rPr>
          <w:rFonts w:ascii="Arial" w:hAnsi="Arial" w:cs="Arial"/>
          <w:sz w:val="24"/>
          <w:szCs w:val="24"/>
        </w:rPr>
        <w:t xml:space="preserve">pluswerk- </w:t>
      </w:r>
      <w:r w:rsidR="00D26B55">
        <w:rPr>
          <w:rFonts w:ascii="Arial" w:hAnsi="Arial" w:cs="Arial"/>
          <w:sz w:val="24"/>
          <w:szCs w:val="24"/>
        </w:rPr>
        <w:t xml:space="preserve">) </w:t>
      </w:r>
      <w:r w:rsidRPr="00151224">
        <w:rPr>
          <w:rFonts w:ascii="Arial" w:hAnsi="Arial" w:cs="Arial"/>
          <w:sz w:val="24"/>
          <w:szCs w:val="24"/>
        </w:rPr>
        <w:t>verwerken van de aangeboden stof of verlengde instructie</w:t>
      </w:r>
      <w:r w:rsidR="00D26B55">
        <w:rPr>
          <w:rFonts w:ascii="Arial" w:hAnsi="Arial" w:cs="Arial"/>
          <w:sz w:val="24"/>
          <w:szCs w:val="24"/>
        </w:rPr>
        <w:t xml:space="preserve">. </w:t>
      </w:r>
    </w:p>
    <w:p w14:paraId="70631661" w14:textId="77777777" w:rsidR="00151224" w:rsidRPr="00151224" w:rsidRDefault="00151224" w:rsidP="008A624E">
      <w:pPr>
        <w:pStyle w:val="Lijstalinea"/>
        <w:numPr>
          <w:ilvl w:val="0"/>
          <w:numId w:val="25"/>
        </w:numPr>
        <w:autoSpaceDE/>
        <w:autoSpaceDN/>
        <w:spacing w:line="240" w:lineRule="auto"/>
        <w:jc w:val="both"/>
        <w:rPr>
          <w:rFonts w:ascii="Arial" w:hAnsi="Arial" w:cs="Arial"/>
          <w:sz w:val="24"/>
          <w:szCs w:val="24"/>
        </w:rPr>
      </w:pPr>
      <w:r w:rsidRPr="00151224">
        <w:rPr>
          <w:rFonts w:ascii="Arial" w:hAnsi="Arial" w:cs="Arial"/>
          <w:sz w:val="24"/>
          <w:szCs w:val="24"/>
        </w:rPr>
        <w:t>Er is een mooie buitenruimte met verschillende speelmogelijkheden.</w:t>
      </w:r>
    </w:p>
    <w:p w14:paraId="245E8AE4" w14:textId="5896E1E2" w:rsidR="00151224" w:rsidRDefault="00AE2DEF"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Het team staat</w:t>
      </w:r>
      <w:r w:rsidR="00151224" w:rsidRPr="00A74665">
        <w:rPr>
          <w:rFonts w:ascii="Arial" w:hAnsi="Arial" w:cs="Arial"/>
          <w:sz w:val="24"/>
          <w:szCs w:val="24"/>
        </w:rPr>
        <w:t xml:space="preserve"> met z’n allen achter het te vormen IKC.</w:t>
      </w:r>
    </w:p>
    <w:p w14:paraId="2A7D130A" w14:textId="77777777" w:rsidR="00A74665" w:rsidRPr="00A74665" w:rsidRDefault="00A74665" w:rsidP="008A624E">
      <w:pPr>
        <w:pStyle w:val="Lijstalinea"/>
        <w:autoSpaceDE/>
        <w:autoSpaceDN/>
        <w:spacing w:line="240" w:lineRule="auto"/>
        <w:jc w:val="both"/>
        <w:rPr>
          <w:rFonts w:ascii="Arial" w:hAnsi="Arial" w:cs="Arial"/>
          <w:sz w:val="24"/>
          <w:szCs w:val="24"/>
        </w:rPr>
      </w:pPr>
    </w:p>
    <w:p w14:paraId="5A0305D9" w14:textId="0A383CB1" w:rsidR="00151224" w:rsidRPr="00A74665" w:rsidRDefault="00151224" w:rsidP="008A624E">
      <w:pPr>
        <w:autoSpaceDE/>
        <w:autoSpaceDN/>
        <w:spacing w:line="240" w:lineRule="auto"/>
        <w:jc w:val="both"/>
        <w:rPr>
          <w:rFonts w:ascii="Arial" w:hAnsi="Arial" w:cs="Arial"/>
          <w:sz w:val="24"/>
          <w:szCs w:val="24"/>
        </w:rPr>
      </w:pPr>
      <w:r w:rsidRPr="00A74665">
        <w:rPr>
          <w:rFonts w:ascii="Arial" w:hAnsi="Arial" w:cs="Arial"/>
          <w:sz w:val="24"/>
          <w:szCs w:val="24"/>
        </w:rPr>
        <w:t>Naast al deze positieve zaken zijn er ook een</w:t>
      </w:r>
      <w:r w:rsidR="00D26B55" w:rsidRPr="00A74665">
        <w:rPr>
          <w:rFonts w:ascii="Arial" w:hAnsi="Arial" w:cs="Arial"/>
          <w:sz w:val="24"/>
          <w:szCs w:val="24"/>
        </w:rPr>
        <w:t xml:space="preserve"> aantal</w:t>
      </w:r>
      <w:r w:rsidRPr="00A74665">
        <w:rPr>
          <w:rFonts w:ascii="Arial" w:hAnsi="Arial" w:cs="Arial"/>
          <w:sz w:val="24"/>
          <w:szCs w:val="24"/>
        </w:rPr>
        <w:t xml:space="preserve"> </w:t>
      </w:r>
      <w:r w:rsidR="00AE2DEF" w:rsidRPr="00A74665">
        <w:rPr>
          <w:rFonts w:ascii="Arial" w:hAnsi="Arial" w:cs="Arial"/>
          <w:sz w:val="24"/>
          <w:szCs w:val="24"/>
        </w:rPr>
        <w:t>aandachtpunten</w:t>
      </w:r>
      <w:r w:rsidRPr="00A74665">
        <w:rPr>
          <w:rFonts w:ascii="Arial" w:hAnsi="Arial" w:cs="Arial"/>
          <w:sz w:val="24"/>
          <w:szCs w:val="24"/>
        </w:rPr>
        <w:t>:</w:t>
      </w:r>
    </w:p>
    <w:p w14:paraId="4E968D21" w14:textId="0645E31F" w:rsidR="007E4D84" w:rsidRPr="007E4D84" w:rsidRDefault="007E4D84" w:rsidP="007E4D84">
      <w:pPr>
        <w:pStyle w:val="Lijstalinea"/>
        <w:numPr>
          <w:ilvl w:val="0"/>
          <w:numId w:val="25"/>
        </w:numPr>
        <w:autoSpaceDE/>
        <w:autoSpaceDN/>
        <w:adjustRightInd w:val="0"/>
        <w:spacing w:line="240" w:lineRule="auto"/>
        <w:jc w:val="both"/>
        <w:rPr>
          <w:rFonts w:ascii="Arial" w:hAnsi="Arial" w:cs="Arial"/>
          <w:sz w:val="24"/>
          <w:szCs w:val="24"/>
          <w:lang w:val="nl-NL"/>
        </w:rPr>
      </w:pPr>
      <w:r w:rsidRPr="007E4D84">
        <w:rPr>
          <w:rFonts w:ascii="Arial" w:hAnsi="Arial" w:cs="Arial"/>
          <w:sz w:val="24"/>
          <w:szCs w:val="24"/>
          <w:lang w:val="nl-NL"/>
        </w:rPr>
        <w:t>Om de school verder tot ontwikkeling te brengen is een professionele leercultuur nodig die nu te weinig zichtbaar is. Er wordt niet structureel van en met elkaar geleerd en er is nauwelijks deelname aan professionele netwerken. Hierdoor is het referentiekader beperkt. De samenstelling van het team en het patroon waarin zij zit, is niet bevorderlijk om tot deze cultuur te komen. Er wordt voor elkaar gezorgd, er wordt weinig functionele feedback gegeven, men komt weinig toe aan reflectie met elkaar</w:t>
      </w:r>
      <w:r w:rsidR="00985C04">
        <w:rPr>
          <w:rFonts w:ascii="Arial" w:hAnsi="Arial" w:cs="Arial"/>
          <w:sz w:val="24"/>
          <w:szCs w:val="24"/>
          <w:lang w:val="nl-NL"/>
        </w:rPr>
        <w:t xml:space="preserve">. De focus is intern gericht; men </w:t>
      </w:r>
      <w:r w:rsidRPr="007E4D84">
        <w:rPr>
          <w:rFonts w:ascii="Arial" w:hAnsi="Arial" w:cs="Arial"/>
          <w:sz w:val="24"/>
          <w:szCs w:val="24"/>
          <w:lang w:val="nl-NL"/>
        </w:rPr>
        <w:t>is tevreden over hoe zaken gaan binnen de organisatie</w:t>
      </w:r>
      <w:r w:rsidR="00985C04">
        <w:rPr>
          <w:rFonts w:ascii="Arial" w:hAnsi="Arial" w:cs="Arial"/>
          <w:sz w:val="24"/>
          <w:szCs w:val="24"/>
          <w:lang w:val="nl-NL"/>
        </w:rPr>
        <w:t xml:space="preserve"> en ov</w:t>
      </w:r>
      <w:r w:rsidRPr="007E4D84">
        <w:rPr>
          <w:rFonts w:ascii="Arial" w:hAnsi="Arial" w:cs="Arial"/>
          <w:sz w:val="24"/>
          <w:szCs w:val="24"/>
          <w:lang w:val="nl-NL"/>
        </w:rPr>
        <w:t>er de onderwijskwaliteit. De vraag ‘waarom doen we de dingen zoals we ze doen’ wordt niet meer gesteld. Een voorbeeld hiervan is dat collega’s elkaar jaar in jaar uit ‘helpen’, omdat zij ICT vaardigheden niet beheersen.</w:t>
      </w:r>
    </w:p>
    <w:p w14:paraId="1A9DBA9C" w14:textId="77777777" w:rsidR="00733F83" w:rsidRDefault="00733F83" w:rsidP="00733F83">
      <w:pPr>
        <w:pStyle w:val="Lijstalinea"/>
        <w:numPr>
          <w:ilvl w:val="0"/>
          <w:numId w:val="25"/>
        </w:numPr>
        <w:autoSpaceDE/>
        <w:autoSpaceDN/>
        <w:spacing w:line="240" w:lineRule="auto"/>
        <w:jc w:val="both"/>
        <w:rPr>
          <w:rFonts w:ascii="Arial" w:hAnsi="Arial" w:cs="Arial"/>
          <w:sz w:val="24"/>
          <w:szCs w:val="24"/>
        </w:rPr>
      </w:pPr>
      <w:r w:rsidRPr="00151224">
        <w:rPr>
          <w:rFonts w:ascii="Arial" w:hAnsi="Arial" w:cs="Arial"/>
          <w:sz w:val="24"/>
          <w:szCs w:val="24"/>
        </w:rPr>
        <w:t>Wensen omtrent het onderwijs worden weinig naar elkaar toe uitgesproken en zijn daarom onbekend.</w:t>
      </w:r>
    </w:p>
    <w:p w14:paraId="6CB16E6A" w14:textId="7B322A88" w:rsidR="007E4D84" w:rsidRPr="007E4D84" w:rsidRDefault="007E4D84" w:rsidP="007A521F">
      <w:pPr>
        <w:pStyle w:val="Lijstalinea"/>
        <w:numPr>
          <w:ilvl w:val="0"/>
          <w:numId w:val="25"/>
        </w:numPr>
        <w:autoSpaceDE/>
        <w:autoSpaceDN/>
        <w:adjustRightInd w:val="0"/>
        <w:spacing w:line="240" w:lineRule="auto"/>
        <w:jc w:val="both"/>
        <w:rPr>
          <w:rFonts w:ascii="Arial" w:hAnsi="Arial" w:cs="Arial"/>
          <w:sz w:val="24"/>
          <w:szCs w:val="24"/>
          <w:lang w:val="nl-NL"/>
        </w:rPr>
      </w:pPr>
      <w:r w:rsidRPr="007E4D84">
        <w:rPr>
          <w:rFonts w:ascii="Arial" w:hAnsi="Arial" w:cs="Arial"/>
          <w:sz w:val="24"/>
          <w:szCs w:val="24"/>
        </w:rPr>
        <w:t>Om na het signaleren te komen tot goede analyse en het zoeken naar oorzaken om vervolgens over te gaan in handelen, vraagt nog om aandacht. Dit is het cyclisch denken en handelen.</w:t>
      </w:r>
    </w:p>
    <w:p w14:paraId="3A420093" w14:textId="2AC3F6EC" w:rsidR="00CF2843" w:rsidRPr="003A1BE1" w:rsidRDefault="00E1445C" w:rsidP="00CF2843">
      <w:pPr>
        <w:pStyle w:val="Lijstalinea"/>
        <w:numPr>
          <w:ilvl w:val="0"/>
          <w:numId w:val="25"/>
        </w:numPr>
        <w:autoSpaceDE/>
        <w:autoSpaceDN/>
        <w:spacing w:line="240" w:lineRule="auto"/>
        <w:jc w:val="both"/>
        <w:rPr>
          <w:rFonts w:ascii="Arial" w:hAnsi="Arial" w:cs="Arial"/>
          <w:sz w:val="24"/>
          <w:szCs w:val="24"/>
        </w:rPr>
      </w:pPr>
      <w:r>
        <w:rPr>
          <w:rFonts w:ascii="Arial" w:hAnsi="Arial" w:cs="Arial"/>
          <w:sz w:val="24"/>
          <w:szCs w:val="24"/>
        </w:rPr>
        <w:lastRenderedPageBreak/>
        <w:t>O</w:t>
      </w:r>
      <w:r w:rsidR="00451030" w:rsidRPr="003A1BE1">
        <w:rPr>
          <w:rFonts w:ascii="Arial" w:hAnsi="Arial" w:cs="Arial"/>
          <w:sz w:val="24"/>
          <w:szCs w:val="24"/>
        </w:rPr>
        <w:t xml:space="preserve">uders </w:t>
      </w:r>
      <w:r>
        <w:rPr>
          <w:rFonts w:ascii="Arial" w:hAnsi="Arial" w:cs="Arial"/>
          <w:sz w:val="24"/>
          <w:szCs w:val="24"/>
        </w:rPr>
        <w:t xml:space="preserve">geven </w:t>
      </w:r>
      <w:r w:rsidR="00451030" w:rsidRPr="003A1BE1">
        <w:rPr>
          <w:rFonts w:ascii="Arial" w:hAnsi="Arial" w:cs="Arial"/>
          <w:sz w:val="24"/>
          <w:szCs w:val="24"/>
        </w:rPr>
        <w:t xml:space="preserve">aan dat </w:t>
      </w:r>
      <w:r w:rsidR="00524145">
        <w:rPr>
          <w:rFonts w:ascii="Arial" w:hAnsi="Arial" w:cs="Arial"/>
          <w:sz w:val="24"/>
          <w:szCs w:val="24"/>
        </w:rPr>
        <w:t>ze niet altijd goed op de hoogte zijn van datgene dat speelt in de klas</w:t>
      </w:r>
      <w:r w:rsidR="00451030" w:rsidRPr="003A1BE1">
        <w:rPr>
          <w:rFonts w:ascii="Arial" w:hAnsi="Arial" w:cs="Arial"/>
          <w:sz w:val="24"/>
          <w:szCs w:val="24"/>
        </w:rPr>
        <w:t xml:space="preserve">. </w:t>
      </w:r>
    </w:p>
    <w:p w14:paraId="59F5FC06" w14:textId="4B1814E2" w:rsidR="00151224" w:rsidRPr="00A74665" w:rsidRDefault="00AE2DEF"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Het auditteam heeft</w:t>
      </w:r>
      <w:r w:rsidR="00151224" w:rsidRPr="00A74665">
        <w:rPr>
          <w:rFonts w:ascii="Arial" w:hAnsi="Arial" w:cs="Arial"/>
          <w:sz w:val="24"/>
          <w:szCs w:val="24"/>
        </w:rPr>
        <w:t xml:space="preserve"> geen </w:t>
      </w:r>
      <w:r w:rsidR="007C4501" w:rsidRPr="00A74665">
        <w:rPr>
          <w:rFonts w:ascii="Arial" w:hAnsi="Arial" w:cs="Arial"/>
          <w:sz w:val="24"/>
          <w:szCs w:val="24"/>
        </w:rPr>
        <w:t>scholingsplan en</w:t>
      </w:r>
      <w:r w:rsidR="004A4462" w:rsidRPr="00A74665">
        <w:rPr>
          <w:rFonts w:ascii="Arial" w:hAnsi="Arial" w:cs="Arial"/>
          <w:sz w:val="24"/>
          <w:szCs w:val="24"/>
        </w:rPr>
        <w:t xml:space="preserve"> </w:t>
      </w:r>
      <w:r w:rsidR="00D26B55" w:rsidRPr="00A74665">
        <w:rPr>
          <w:rFonts w:ascii="Arial" w:hAnsi="Arial" w:cs="Arial"/>
          <w:sz w:val="24"/>
          <w:szCs w:val="24"/>
        </w:rPr>
        <w:t>g</w:t>
      </w:r>
      <w:r w:rsidR="004A4462" w:rsidRPr="00A74665">
        <w:rPr>
          <w:rFonts w:ascii="Arial" w:hAnsi="Arial" w:cs="Arial"/>
          <w:sz w:val="24"/>
          <w:szCs w:val="24"/>
        </w:rPr>
        <w:t>een concreet ge</w:t>
      </w:r>
      <w:r w:rsidR="00151224" w:rsidRPr="00A74665">
        <w:rPr>
          <w:rFonts w:ascii="Arial" w:hAnsi="Arial" w:cs="Arial"/>
          <w:sz w:val="24"/>
          <w:szCs w:val="24"/>
        </w:rPr>
        <w:t>maakt jaarplan gezien.</w:t>
      </w:r>
      <w:r w:rsidRPr="00A74665">
        <w:rPr>
          <w:rFonts w:ascii="Arial" w:hAnsi="Arial" w:cs="Arial"/>
          <w:sz w:val="24"/>
          <w:szCs w:val="24"/>
        </w:rPr>
        <w:t xml:space="preserve"> </w:t>
      </w:r>
    </w:p>
    <w:p w14:paraId="4CD25C21" w14:textId="13890FCD" w:rsidR="00151224" w:rsidRPr="00151224" w:rsidRDefault="00151224" w:rsidP="008A624E">
      <w:pPr>
        <w:pStyle w:val="Lijstalinea"/>
        <w:numPr>
          <w:ilvl w:val="0"/>
          <w:numId w:val="25"/>
        </w:numPr>
        <w:autoSpaceDE/>
        <w:autoSpaceDN/>
        <w:spacing w:line="240" w:lineRule="auto"/>
        <w:jc w:val="both"/>
        <w:rPr>
          <w:rFonts w:ascii="Arial" w:hAnsi="Arial" w:cs="Arial"/>
          <w:sz w:val="24"/>
          <w:szCs w:val="24"/>
        </w:rPr>
      </w:pPr>
      <w:r w:rsidRPr="00151224">
        <w:rPr>
          <w:rFonts w:ascii="Arial" w:hAnsi="Arial" w:cs="Arial"/>
          <w:sz w:val="24"/>
          <w:szCs w:val="24"/>
        </w:rPr>
        <w:t xml:space="preserve">Er </w:t>
      </w:r>
      <w:r w:rsidR="00D26B55">
        <w:rPr>
          <w:rFonts w:ascii="Arial" w:hAnsi="Arial" w:cs="Arial"/>
          <w:sz w:val="24"/>
          <w:szCs w:val="24"/>
        </w:rPr>
        <w:t xml:space="preserve">wordt veel opgepakt, </w:t>
      </w:r>
      <w:r w:rsidRPr="00151224">
        <w:rPr>
          <w:rFonts w:ascii="Arial" w:hAnsi="Arial" w:cs="Arial"/>
          <w:sz w:val="24"/>
          <w:szCs w:val="24"/>
        </w:rPr>
        <w:t>maar weinig doorgepakt. Borging en consolideren vragen nog om de nodige aandacht.</w:t>
      </w:r>
    </w:p>
    <w:p w14:paraId="3D2531AF" w14:textId="02BC8DEA" w:rsidR="00151224" w:rsidRPr="00151224" w:rsidRDefault="00151224" w:rsidP="008A624E">
      <w:pPr>
        <w:pStyle w:val="Lijstalinea"/>
        <w:numPr>
          <w:ilvl w:val="0"/>
          <w:numId w:val="25"/>
        </w:numPr>
        <w:autoSpaceDE/>
        <w:autoSpaceDN/>
        <w:spacing w:line="240" w:lineRule="auto"/>
        <w:jc w:val="both"/>
        <w:rPr>
          <w:rFonts w:ascii="Arial" w:hAnsi="Arial" w:cs="Arial"/>
          <w:sz w:val="24"/>
          <w:szCs w:val="24"/>
        </w:rPr>
      </w:pPr>
      <w:r w:rsidRPr="00151224">
        <w:rPr>
          <w:rFonts w:ascii="Arial" w:hAnsi="Arial" w:cs="Arial"/>
          <w:sz w:val="24"/>
          <w:szCs w:val="24"/>
        </w:rPr>
        <w:t xml:space="preserve">Kennis en kunde van de vakdidaktiek en de toepassingen hiervan zijn onvoldoende </w:t>
      </w:r>
      <w:r w:rsidR="00D26B55">
        <w:rPr>
          <w:rFonts w:ascii="Arial" w:hAnsi="Arial" w:cs="Arial"/>
          <w:sz w:val="24"/>
          <w:szCs w:val="24"/>
        </w:rPr>
        <w:t>waargenomen tijdens de lesobservaties</w:t>
      </w:r>
      <w:r w:rsidR="00A74665">
        <w:rPr>
          <w:rFonts w:ascii="Arial" w:hAnsi="Arial" w:cs="Arial"/>
          <w:sz w:val="24"/>
          <w:szCs w:val="24"/>
        </w:rPr>
        <w:t>.</w:t>
      </w:r>
    </w:p>
    <w:p w14:paraId="56EFDC4B" w14:textId="45E6C0F7" w:rsidR="00151224" w:rsidRPr="00A74665" w:rsidRDefault="00151224"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 xml:space="preserve">Wij hebben geen coöperatieve en weinig interactieve </w:t>
      </w:r>
      <w:r w:rsidR="007C4501" w:rsidRPr="00A74665">
        <w:rPr>
          <w:rFonts w:ascii="Arial" w:hAnsi="Arial" w:cs="Arial"/>
          <w:sz w:val="24"/>
          <w:szCs w:val="24"/>
        </w:rPr>
        <w:t>ver</w:t>
      </w:r>
      <w:r w:rsidRPr="00A74665">
        <w:rPr>
          <w:rFonts w:ascii="Arial" w:hAnsi="Arial" w:cs="Arial"/>
          <w:sz w:val="24"/>
          <w:szCs w:val="24"/>
        </w:rPr>
        <w:t>werk</w:t>
      </w:r>
      <w:r w:rsidR="007C4501" w:rsidRPr="00A74665">
        <w:rPr>
          <w:rFonts w:ascii="Arial" w:hAnsi="Arial" w:cs="Arial"/>
          <w:sz w:val="24"/>
          <w:szCs w:val="24"/>
        </w:rPr>
        <w:t>ingsmogelijkheden</w:t>
      </w:r>
      <w:r w:rsidR="00D26B55" w:rsidRPr="00A74665">
        <w:rPr>
          <w:rFonts w:ascii="Arial" w:hAnsi="Arial" w:cs="Arial"/>
          <w:sz w:val="24"/>
          <w:szCs w:val="24"/>
        </w:rPr>
        <w:t xml:space="preserve"> gezien, terwijl dit wel beschreven staat in het schoolplan. </w:t>
      </w:r>
    </w:p>
    <w:p w14:paraId="4AE2FB4B" w14:textId="169CEF53" w:rsidR="00151224" w:rsidRPr="00151224" w:rsidRDefault="00D26B55"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 xml:space="preserve">Uit het gesprek met de leerkrachten blijkt dat er </w:t>
      </w:r>
      <w:r w:rsidR="00151224" w:rsidRPr="00A74665">
        <w:rPr>
          <w:rFonts w:ascii="Arial" w:hAnsi="Arial" w:cs="Arial"/>
          <w:sz w:val="24"/>
          <w:szCs w:val="24"/>
        </w:rPr>
        <w:t xml:space="preserve">weinig steun  vanuit directie op de werkvloer </w:t>
      </w:r>
      <w:r w:rsidRPr="00A74665">
        <w:rPr>
          <w:rFonts w:ascii="Arial" w:hAnsi="Arial" w:cs="Arial"/>
          <w:sz w:val="24"/>
          <w:szCs w:val="24"/>
        </w:rPr>
        <w:t xml:space="preserve">wordt </w:t>
      </w:r>
      <w:r w:rsidR="00151224" w:rsidRPr="00151224">
        <w:rPr>
          <w:rFonts w:ascii="Arial" w:hAnsi="Arial" w:cs="Arial"/>
          <w:sz w:val="24"/>
          <w:szCs w:val="24"/>
        </w:rPr>
        <w:t>ervaren.</w:t>
      </w:r>
    </w:p>
    <w:p w14:paraId="4F51E9E0" w14:textId="75E5FAF7" w:rsidR="002F50A6" w:rsidRPr="00A74665" w:rsidRDefault="00BA5603" w:rsidP="008A624E">
      <w:pPr>
        <w:pStyle w:val="Lijstalinea"/>
        <w:numPr>
          <w:ilvl w:val="0"/>
          <w:numId w:val="25"/>
        </w:numPr>
        <w:autoSpaceDE/>
        <w:autoSpaceDN/>
        <w:spacing w:line="240" w:lineRule="auto"/>
        <w:jc w:val="both"/>
        <w:rPr>
          <w:rFonts w:ascii="Arial" w:hAnsi="Arial" w:cs="Arial"/>
          <w:sz w:val="24"/>
          <w:szCs w:val="24"/>
        </w:rPr>
      </w:pPr>
      <w:r w:rsidRPr="00A74665">
        <w:rPr>
          <w:rFonts w:ascii="Arial" w:hAnsi="Arial" w:cs="Arial"/>
          <w:sz w:val="24"/>
          <w:szCs w:val="24"/>
        </w:rPr>
        <w:t xml:space="preserve">Tussen </w:t>
      </w:r>
      <w:r w:rsidR="00D26B55" w:rsidRPr="00A74665">
        <w:rPr>
          <w:rFonts w:ascii="Arial" w:hAnsi="Arial" w:cs="Arial"/>
          <w:sz w:val="24"/>
          <w:szCs w:val="24"/>
        </w:rPr>
        <w:t xml:space="preserve">beschreven </w:t>
      </w:r>
      <w:r w:rsidRPr="00A74665">
        <w:rPr>
          <w:rFonts w:ascii="Arial" w:hAnsi="Arial" w:cs="Arial"/>
          <w:sz w:val="24"/>
          <w:szCs w:val="24"/>
        </w:rPr>
        <w:t xml:space="preserve">visie en </w:t>
      </w:r>
      <w:r w:rsidR="00D26B55" w:rsidRPr="00A74665">
        <w:rPr>
          <w:rFonts w:ascii="Arial" w:hAnsi="Arial" w:cs="Arial"/>
          <w:sz w:val="24"/>
          <w:szCs w:val="24"/>
        </w:rPr>
        <w:t xml:space="preserve">de </w:t>
      </w:r>
      <w:r w:rsidRPr="00A74665">
        <w:rPr>
          <w:rFonts w:ascii="Arial" w:hAnsi="Arial" w:cs="Arial"/>
          <w:sz w:val="24"/>
          <w:szCs w:val="24"/>
        </w:rPr>
        <w:t>uitwerking in de praktijk</w:t>
      </w:r>
      <w:r w:rsidR="00D26B55" w:rsidRPr="00A74665">
        <w:rPr>
          <w:rFonts w:ascii="Arial" w:hAnsi="Arial" w:cs="Arial"/>
          <w:sz w:val="24"/>
          <w:szCs w:val="24"/>
        </w:rPr>
        <w:t xml:space="preserve"> is in zijn algemeenheid een verschil gecontateerd door het auditteam</w:t>
      </w:r>
      <w:r w:rsidR="00733F83">
        <w:rPr>
          <w:rFonts w:ascii="Arial" w:hAnsi="Arial" w:cs="Arial"/>
          <w:sz w:val="24"/>
          <w:szCs w:val="24"/>
        </w:rPr>
        <w:t>.</w:t>
      </w:r>
    </w:p>
    <w:p w14:paraId="13C2D479" w14:textId="77777777" w:rsidR="00A74665" w:rsidRPr="00A74665" w:rsidRDefault="00A74665" w:rsidP="008A624E">
      <w:pPr>
        <w:pStyle w:val="Lijstalinea"/>
        <w:autoSpaceDE/>
        <w:autoSpaceDN/>
        <w:spacing w:line="240" w:lineRule="auto"/>
        <w:jc w:val="both"/>
        <w:rPr>
          <w:rFonts w:ascii="Arial" w:hAnsi="Arial" w:cs="Arial"/>
          <w:sz w:val="24"/>
          <w:szCs w:val="24"/>
        </w:rPr>
      </w:pPr>
    </w:p>
    <w:p w14:paraId="148607E6" w14:textId="3096159F" w:rsidR="002F50A6" w:rsidRPr="00A74665" w:rsidRDefault="00D26B55" w:rsidP="008A624E">
      <w:pPr>
        <w:autoSpaceDE/>
        <w:autoSpaceDN/>
        <w:spacing w:line="240" w:lineRule="auto"/>
        <w:jc w:val="both"/>
        <w:rPr>
          <w:rFonts w:ascii="Arial" w:hAnsi="Arial" w:cs="Arial"/>
          <w:sz w:val="24"/>
          <w:szCs w:val="24"/>
        </w:rPr>
      </w:pPr>
      <w:r w:rsidRPr="00A74665">
        <w:rPr>
          <w:rFonts w:ascii="Arial" w:hAnsi="Arial" w:cs="Arial"/>
          <w:sz w:val="24"/>
          <w:szCs w:val="24"/>
        </w:rPr>
        <w:t>We bedanken het team van harte voor het warm welkom en de gastvrijheid en we</w:t>
      </w:r>
      <w:r w:rsidR="00A74665" w:rsidRPr="00A74665">
        <w:rPr>
          <w:rFonts w:ascii="Arial" w:hAnsi="Arial" w:cs="Arial"/>
          <w:sz w:val="24"/>
          <w:szCs w:val="24"/>
        </w:rPr>
        <w:t>nsen jullie allen het beste toe.</w:t>
      </w:r>
    </w:p>
    <w:p w14:paraId="168D40C2" w14:textId="77777777" w:rsidR="005B1A90" w:rsidRDefault="005B1A90" w:rsidP="008A624E">
      <w:pPr>
        <w:pStyle w:val="Lijstalinea"/>
        <w:autoSpaceDE/>
        <w:autoSpaceDN/>
        <w:spacing w:line="240" w:lineRule="auto"/>
        <w:ind w:left="360"/>
        <w:jc w:val="both"/>
        <w:rPr>
          <w:rFonts w:ascii="Arial" w:hAnsi="Arial" w:cs="Arial"/>
          <w:sz w:val="24"/>
          <w:szCs w:val="24"/>
        </w:rPr>
      </w:pPr>
    </w:p>
    <w:p w14:paraId="1A86B339" w14:textId="77777777" w:rsidR="00FC49D1" w:rsidRDefault="00FC49D1" w:rsidP="008A624E">
      <w:pPr>
        <w:autoSpaceDE/>
        <w:autoSpaceDN/>
        <w:spacing w:line="240" w:lineRule="auto"/>
        <w:jc w:val="both"/>
        <w:rPr>
          <w:rFonts w:ascii="Arial" w:hAnsi="Arial" w:cs="Arial"/>
          <w:sz w:val="24"/>
          <w:szCs w:val="24"/>
        </w:rPr>
      </w:pPr>
    </w:p>
    <w:p w14:paraId="43529AE7" w14:textId="77777777" w:rsidR="00300A01" w:rsidRDefault="00300A01" w:rsidP="008A624E">
      <w:pPr>
        <w:autoSpaceDE/>
        <w:autoSpaceDN/>
        <w:spacing w:line="240" w:lineRule="auto"/>
        <w:jc w:val="both"/>
        <w:rPr>
          <w:rFonts w:ascii="Arial" w:hAnsi="Arial" w:cs="Arial"/>
          <w:sz w:val="24"/>
          <w:szCs w:val="24"/>
        </w:rPr>
      </w:pPr>
    </w:p>
    <w:p w14:paraId="530D67A8" w14:textId="77777777" w:rsidR="00300A01" w:rsidRDefault="00300A01" w:rsidP="008A624E">
      <w:pPr>
        <w:autoSpaceDE/>
        <w:autoSpaceDN/>
        <w:spacing w:line="240" w:lineRule="auto"/>
        <w:jc w:val="both"/>
        <w:rPr>
          <w:rFonts w:ascii="Arial" w:hAnsi="Arial" w:cs="Arial"/>
          <w:sz w:val="24"/>
          <w:szCs w:val="24"/>
        </w:rPr>
      </w:pPr>
    </w:p>
    <w:p w14:paraId="444E8CC5" w14:textId="77777777" w:rsidR="00300A01" w:rsidRDefault="00300A01" w:rsidP="008A624E">
      <w:pPr>
        <w:autoSpaceDE/>
        <w:autoSpaceDN/>
        <w:spacing w:line="240" w:lineRule="auto"/>
        <w:jc w:val="both"/>
        <w:rPr>
          <w:rFonts w:ascii="Arial" w:hAnsi="Arial" w:cs="Arial"/>
          <w:sz w:val="24"/>
          <w:szCs w:val="24"/>
        </w:rPr>
      </w:pPr>
    </w:p>
    <w:p w14:paraId="147B3B42" w14:textId="77777777" w:rsidR="00300A01" w:rsidRDefault="00300A01" w:rsidP="008A624E">
      <w:pPr>
        <w:autoSpaceDE/>
        <w:autoSpaceDN/>
        <w:spacing w:line="240" w:lineRule="auto"/>
        <w:jc w:val="both"/>
        <w:rPr>
          <w:rFonts w:ascii="Arial" w:hAnsi="Arial" w:cs="Arial"/>
          <w:sz w:val="24"/>
          <w:szCs w:val="24"/>
        </w:rPr>
      </w:pPr>
    </w:p>
    <w:p w14:paraId="569D16B6" w14:textId="77777777" w:rsidR="00300A01" w:rsidRDefault="00300A01" w:rsidP="008A624E">
      <w:pPr>
        <w:autoSpaceDE/>
        <w:autoSpaceDN/>
        <w:spacing w:line="240" w:lineRule="auto"/>
        <w:jc w:val="both"/>
        <w:rPr>
          <w:rFonts w:ascii="Arial" w:hAnsi="Arial" w:cs="Arial"/>
          <w:sz w:val="24"/>
          <w:szCs w:val="24"/>
        </w:rPr>
      </w:pPr>
    </w:p>
    <w:p w14:paraId="637D25BF" w14:textId="77777777" w:rsidR="00300A01" w:rsidRDefault="00300A01" w:rsidP="008A624E">
      <w:pPr>
        <w:autoSpaceDE/>
        <w:autoSpaceDN/>
        <w:spacing w:line="240" w:lineRule="auto"/>
        <w:jc w:val="both"/>
        <w:rPr>
          <w:rFonts w:ascii="Arial" w:hAnsi="Arial" w:cs="Arial"/>
          <w:sz w:val="24"/>
          <w:szCs w:val="24"/>
        </w:rPr>
      </w:pPr>
    </w:p>
    <w:p w14:paraId="531E043A" w14:textId="77777777" w:rsidR="00300A01" w:rsidRDefault="00300A01" w:rsidP="008A624E">
      <w:pPr>
        <w:autoSpaceDE/>
        <w:autoSpaceDN/>
        <w:spacing w:line="240" w:lineRule="auto"/>
        <w:jc w:val="both"/>
        <w:rPr>
          <w:rFonts w:ascii="Arial" w:hAnsi="Arial" w:cs="Arial"/>
          <w:sz w:val="24"/>
          <w:szCs w:val="24"/>
        </w:rPr>
      </w:pPr>
    </w:p>
    <w:p w14:paraId="4194F7DE" w14:textId="77777777" w:rsidR="00300A01" w:rsidRDefault="00300A01" w:rsidP="008A624E">
      <w:pPr>
        <w:autoSpaceDE/>
        <w:autoSpaceDN/>
        <w:spacing w:line="240" w:lineRule="auto"/>
        <w:jc w:val="both"/>
        <w:rPr>
          <w:rFonts w:ascii="Arial" w:hAnsi="Arial" w:cs="Arial"/>
          <w:sz w:val="24"/>
          <w:szCs w:val="24"/>
        </w:rPr>
      </w:pPr>
    </w:p>
    <w:p w14:paraId="0AF5CE7A" w14:textId="77777777" w:rsidR="00300A01" w:rsidRDefault="00300A01" w:rsidP="008A624E">
      <w:pPr>
        <w:autoSpaceDE/>
        <w:autoSpaceDN/>
        <w:spacing w:line="240" w:lineRule="auto"/>
        <w:jc w:val="both"/>
        <w:rPr>
          <w:rFonts w:ascii="Arial" w:hAnsi="Arial" w:cs="Arial"/>
          <w:sz w:val="24"/>
          <w:szCs w:val="24"/>
        </w:rPr>
      </w:pPr>
    </w:p>
    <w:p w14:paraId="12FED519" w14:textId="77777777" w:rsidR="00300A01" w:rsidRDefault="00300A01" w:rsidP="00FC49D1">
      <w:pPr>
        <w:autoSpaceDE/>
        <w:autoSpaceDN/>
        <w:spacing w:line="240" w:lineRule="auto"/>
        <w:rPr>
          <w:rFonts w:ascii="Arial" w:hAnsi="Arial" w:cs="Arial"/>
          <w:sz w:val="24"/>
          <w:szCs w:val="24"/>
        </w:rPr>
      </w:pPr>
    </w:p>
    <w:p w14:paraId="5541CB17" w14:textId="77777777" w:rsidR="00300A01" w:rsidRDefault="00300A01" w:rsidP="00FC49D1">
      <w:pPr>
        <w:autoSpaceDE/>
        <w:autoSpaceDN/>
        <w:spacing w:line="240" w:lineRule="auto"/>
        <w:rPr>
          <w:rFonts w:ascii="Arial" w:hAnsi="Arial" w:cs="Arial"/>
          <w:sz w:val="24"/>
          <w:szCs w:val="24"/>
        </w:rPr>
      </w:pPr>
    </w:p>
    <w:p w14:paraId="5819153C" w14:textId="77777777" w:rsidR="00300A01" w:rsidRDefault="00300A01" w:rsidP="00FC49D1">
      <w:pPr>
        <w:autoSpaceDE/>
        <w:autoSpaceDN/>
        <w:spacing w:line="240" w:lineRule="auto"/>
        <w:rPr>
          <w:rFonts w:ascii="Arial" w:hAnsi="Arial" w:cs="Arial"/>
          <w:sz w:val="24"/>
          <w:szCs w:val="24"/>
        </w:rPr>
      </w:pPr>
    </w:p>
    <w:p w14:paraId="55507D81" w14:textId="77777777" w:rsidR="00300A01" w:rsidRDefault="00300A01" w:rsidP="00FC49D1">
      <w:pPr>
        <w:autoSpaceDE/>
        <w:autoSpaceDN/>
        <w:spacing w:line="240" w:lineRule="auto"/>
        <w:rPr>
          <w:rFonts w:ascii="Arial" w:hAnsi="Arial" w:cs="Arial"/>
          <w:sz w:val="24"/>
          <w:szCs w:val="24"/>
        </w:rPr>
      </w:pPr>
    </w:p>
    <w:p w14:paraId="0BEBAE7C" w14:textId="77777777" w:rsidR="00300A01" w:rsidRDefault="00300A01" w:rsidP="00FC49D1">
      <w:pPr>
        <w:autoSpaceDE/>
        <w:autoSpaceDN/>
        <w:spacing w:line="240" w:lineRule="auto"/>
        <w:rPr>
          <w:rFonts w:ascii="Arial" w:hAnsi="Arial" w:cs="Arial"/>
          <w:sz w:val="24"/>
          <w:szCs w:val="24"/>
        </w:rPr>
      </w:pPr>
    </w:p>
    <w:p w14:paraId="6B917EBF" w14:textId="77777777" w:rsidR="00300A01" w:rsidRDefault="00300A01" w:rsidP="00FC49D1">
      <w:pPr>
        <w:autoSpaceDE/>
        <w:autoSpaceDN/>
        <w:spacing w:line="240" w:lineRule="auto"/>
        <w:rPr>
          <w:rFonts w:ascii="Arial" w:hAnsi="Arial" w:cs="Arial"/>
          <w:sz w:val="24"/>
          <w:szCs w:val="24"/>
        </w:rPr>
      </w:pPr>
    </w:p>
    <w:p w14:paraId="47B84BF7" w14:textId="77777777" w:rsidR="00300A01" w:rsidRDefault="00300A01" w:rsidP="00FC49D1">
      <w:pPr>
        <w:autoSpaceDE/>
        <w:autoSpaceDN/>
        <w:spacing w:line="240" w:lineRule="auto"/>
        <w:rPr>
          <w:rFonts w:ascii="Arial" w:hAnsi="Arial" w:cs="Arial"/>
          <w:sz w:val="24"/>
          <w:szCs w:val="24"/>
        </w:rPr>
      </w:pPr>
    </w:p>
    <w:p w14:paraId="04470FD6" w14:textId="77777777" w:rsidR="00300A01" w:rsidRDefault="00300A01" w:rsidP="00FC49D1">
      <w:pPr>
        <w:autoSpaceDE/>
        <w:autoSpaceDN/>
        <w:spacing w:line="240" w:lineRule="auto"/>
        <w:rPr>
          <w:rFonts w:ascii="Arial" w:hAnsi="Arial" w:cs="Arial"/>
          <w:sz w:val="24"/>
          <w:szCs w:val="24"/>
        </w:rPr>
      </w:pPr>
    </w:p>
    <w:p w14:paraId="2A283285" w14:textId="77777777" w:rsidR="00151224" w:rsidRDefault="00151224" w:rsidP="00FC49D1">
      <w:pPr>
        <w:autoSpaceDE/>
        <w:autoSpaceDN/>
        <w:spacing w:line="240" w:lineRule="auto"/>
        <w:rPr>
          <w:rFonts w:ascii="Arial" w:hAnsi="Arial" w:cs="Arial"/>
          <w:sz w:val="24"/>
          <w:szCs w:val="24"/>
        </w:rPr>
      </w:pPr>
    </w:p>
    <w:p w14:paraId="6326E5F1" w14:textId="77777777" w:rsidR="00151224" w:rsidRDefault="00151224" w:rsidP="00FC49D1">
      <w:pPr>
        <w:autoSpaceDE/>
        <w:autoSpaceDN/>
        <w:spacing w:line="240" w:lineRule="auto"/>
        <w:rPr>
          <w:rFonts w:ascii="Arial" w:hAnsi="Arial" w:cs="Arial"/>
          <w:sz w:val="24"/>
          <w:szCs w:val="24"/>
        </w:rPr>
      </w:pPr>
    </w:p>
    <w:p w14:paraId="66503AC8" w14:textId="77777777" w:rsidR="00151224" w:rsidRDefault="00151224" w:rsidP="00FC49D1">
      <w:pPr>
        <w:autoSpaceDE/>
        <w:autoSpaceDN/>
        <w:spacing w:line="240" w:lineRule="auto"/>
        <w:rPr>
          <w:rFonts w:ascii="Arial" w:hAnsi="Arial" w:cs="Arial"/>
          <w:sz w:val="24"/>
          <w:szCs w:val="24"/>
        </w:rPr>
      </w:pPr>
    </w:p>
    <w:p w14:paraId="2EEC064A" w14:textId="77777777" w:rsidR="00151224" w:rsidRDefault="00151224" w:rsidP="00FC49D1">
      <w:pPr>
        <w:autoSpaceDE/>
        <w:autoSpaceDN/>
        <w:spacing w:line="240" w:lineRule="auto"/>
        <w:rPr>
          <w:rFonts w:ascii="Arial" w:hAnsi="Arial" w:cs="Arial"/>
          <w:sz w:val="24"/>
          <w:szCs w:val="24"/>
        </w:rPr>
      </w:pPr>
    </w:p>
    <w:p w14:paraId="2FBA137C" w14:textId="77777777" w:rsidR="00151224" w:rsidRDefault="00151224" w:rsidP="00FC49D1">
      <w:pPr>
        <w:autoSpaceDE/>
        <w:autoSpaceDN/>
        <w:spacing w:line="240" w:lineRule="auto"/>
        <w:rPr>
          <w:rFonts w:ascii="Arial" w:hAnsi="Arial" w:cs="Arial"/>
          <w:sz w:val="24"/>
          <w:szCs w:val="24"/>
        </w:rPr>
      </w:pPr>
    </w:p>
    <w:p w14:paraId="108A4448" w14:textId="77777777" w:rsidR="00151224" w:rsidRDefault="00151224" w:rsidP="00FC49D1">
      <w:pPr>
        <w:autoSpaceDE/>
        <w:autoSpaceDN/>
        <w:spacing w:line="240" w:lineRule="auto"/>
        <w:rPr>
          <w:rFonts w:ascii="Arial" w:hAnsi="Arial" w:cs="Arial"/>
          <w:sz w:val="24"/>
          <w:szCs w:val="24"/>
        </w:rPr>
      </w:pPr>
    </w:p>
    <w:p w14:paraId="236A3588" w14:textId="77777777" w:rsidR="00151224" w:rsidRDefault="00151224" w:rsidP="00FC49D1">
      <w:pPr>
        <w:autoSpaceDE/>
        <w:autoSpaceDN/>
        <w:spacing w:line="240" w:lineRule="auto"/>
        <w:rPr>
          <w:rFonts w:ascii="Arial" w:hAnsi="Arial" w:cs="Arial"/>
          <w:sz w:val="24"/>
          <w:szCs w:val="24"/>
        </w:rPr>
      </w:pPr>
    </w:p>
    <w:p w14:paraId="203E5017" w14:textId="51EAC125" w:rsidR="00151224" w:rsidRDefault="00151224">
      <w:pPr>
        <w:autoSpaceDE/>
        <w:autoSpaceDN/>
        <w:spacing w:line="240" w:lineRule="auto"/>
        <w:rPr>
          <w:rFonts w:ascii="Arial" w:hAnsi="Arial" w:cs="Arial"/>
          <w:sz w:val="24"/>
          <w:szCs w:val="24"/>
        </w:rPr>
      </w:pPr>
      <w:r>
        <w:rPr>
          <w:rFonts w:ascii="Arial" w:hAnsi="Arial" w:cs="Arial"/>
          <w:sz w:val="24"/>
          <w:szCs w:val="24"/>
        </w:rPr>
        <w:br w:type="page"/>
      </w:r>
    </w:p>
    <w:p w14:paraId="3600771E" w14:textId="77777777" w:rsidR="00300A01" w:rsidRDefault="00300A01" w:rsidP="00FC49D1">
      <w:pPr>
        <w:autoSpaceDE/>
        <w:autoSpaceDN/>
        <w:spacing w:line="240" w:lineRule="auto"/>
        <w:rPr>
          <w:rFonts w:ascii="Arial" w:hAnsi="Arial" w:cs="Arial"/>
          <w:sz w:val="24"/>
          <w:szCs w:val="24"/>
        </w:rPr>
      </w:pPr>
    </w:p>
    <w:p w14:paraId="11FF9F76" w14:textId="048DD17C" w:rsidR="00DF43F0" w:rsidRDefault="000D45C6">
      <w:pPr>
        <w:autoSpaceDE/>
        <w:autoSpaceDN/>
        <w:spacing w:line="240" w:lineRule="auto"/>
        <w:rPr>
          <w:rFonts w:ascii="Arial" w:hAnsi="Arial" w:cs="Arial"/>
          <w:b/>
          <w:sz w:val="36"/>
          <w:szCs w:val="36"/>
        </w:rPr>
      </w:pPr>
      <w:r>
        <w:rPr>
          <w:rFonts w:ascii="Arial" w:hAnsi="Arial" w:cs="Arial"/>
          <w:b/>
          <w:sz w:val="36"/>
          <w:szCs w:val="36"/>
        </w:rPr>
        <w:t>Bevindingen op de verschillende domeinen</w:t>
      </w:r>
    </w:p>
    <w:p w14:paraId="6B3405A0" w14:textId="5EB5FA6D" w:rsidR="00DF43F0" w:rsidRPr="00EA2CCA" w:rsidRDefault="00EA2CCA" w:rsidP="00EA2CCA">
      <w:pPr>
        <w:rPr>
          <w:rFonts w:ascii="Verdana" w:hAnsi="Verdana"/>
        </w:rPr>
      </w:pPr>
      <w:r w:rsidRPr="00207F91">
        <w:rPr>
          <w:rFonts w:ascii="Verdana" w:hAnsi="Verdana"/>
        </w:rPr>
        <w:t xml:space="preserve">Het auditteam rapporteert de bevindingen per </w:t>
      </w:r>
      <w:r>
        <w:rPr>
          <w:rFonts w:ascii="Verdana" w:hAnsi="Verdana"/>
        </w:rPr>
        <w:t>onderzocht aandachts</w:t>
      </w:r>
      <w:r w:rsidRPr="00207F91">
        <w:rPr>
          <w:rFonts w:ascii="Verdana" w:hAnsi="Verdana"/>
        </w:rPr>
        <w:t xml:space="preserve">gebied van het </w:t>
      </w:r>
      <w:r>
        <w:rPr>
          <w:rFonts w:ascii="Verdana" w:hAnsi="Verdana"/>
        </w:rPr>
        <w:t>referentie</w:t>
      </w:r>
      <w:r w:rsidRPr="00207F91">
        <w:rPr>
          <w:rFonts w:ascii="Verdana" w:hAnsi="Verdana"/>
        </w:rPr>
        <w:t>kader</w:t>
      </w:r>
      <w:r>
        <w:rPr>
          <w:rFonts w:ascii="Verdana" w:hAnsi="Verdana"/>
        </w:rPr>
        <w:t xml:space="preserve">. Hierbij geeft het auditteam sterke </w:t>
      </w:r>
      <w:r w:rsidR="00597A96">
        <w:rPr>
          <w:rFonts w:ascii="Verdana" w:hAnsi="Verdana"/>
        </w:rPr>
        <w:t xml:space="preserve">punten en aandachtspunten terug. </w:t>
      </w:r>
    </w:p>
    <w:p w14:paraId="510B825A" w14:textId="77777777" w:rsidR="00DF43F0" w:rsidRPr="000D45C6" w:rsidRDefault="00DF43F0" w:rsidP="000D45C6">
      <w:pPr>
        <w:autoSpaceDE/>
        <w:autoSpaceDN/>
        <w:spacing w:line="240" w:lineRule="auto"/>
        <w:rPr>
          <w:rFonts w:ascii="Arial" w:hAnsi="Arial" w:cs="Arial"/>
          <w:b/>
          <w:sz w:val="24"/>
          <w:szCs w:val="24"/>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7"/>
      </w:tblGrid>
      <w:tr w:rsidR="00DF43F0" w:rsidRPr="000D45C6" w14:paraId="5C8D9708" w14:textId="77777777" w:rsidTr="00506DE5">
        <w:trPr>
          <w:trHeight w:val="320"/>
        </w:trPr>
        <w:tc>
          <w:tcPr>
            <w:tcW w:w="8647" w:type="dxa"/>
            <w:shd w:val="clear" w:color="auto" w:fill="auto"/>
            <w:hideMark/>
          </w:tcPr>
          <w:p w14:paraId="0B80E3EB" w14:textId="7D951238" w:rsidR="00DF43F0" w:rsidRPr="000D45C6" w:rsidRDefault="00DF43F0" w:rsidP="00DF43F0">
            <w:pPr>
              <w:spacing w:line="240" w:lineRule="auto"/>
              <w:rPr>
                <w:rFonts w:ascii="Arial" w:hAnsi="Arial" w:cs="Arial"/>
                <w:b/>
                <w:bCs/>
                <w:color w:val="000000"/>
                <w:sz w:val="24"/>
                <w:szCs w:val="24"/>
              </w:rPr>
            </w:pPr>
            <w:r w:rsidRPr="000D45C6">
              <w:rPr>
                <w:rFonts w:ascii="Arial" w:hAnsi="Arial" w:cs="Arial"/>
                <w:b/>
                <w:bCs/>
                <w:color w:val="000000"/>
                <w:sz w:val="24"/>
                <w:szCs w:val="24"/>
              </w:rPr>
              <w:t>Domein/aandachtsgebied</w:t>
            </w:r>
          </w:p>
        </w:tc>
      </w:tr>
      <w:tr w:rsidR="00DF43F0" w:rsidRPr="000D45C6" w14:paraId="03E9309B" w14:textId="77777777" w:rsidTr="00506DE5">
        <w:trPr>
          <w:trHeight w:val="567"/>
        </w:trPr>
        <w:tc>
          <w:tcPr>
            <w:tcW w:w="8647" w:type="dxa"/>
            <w:shd w:val="clear" w:color="auto" w:fill="auto"/>
            <w:hideMark/>
          </w:tcPr>
          <w:p w14:paraId="5E5E3A9A" w14:textId="77777777" w:rsidR="00DF43F0" w:rsidRPr="000D45C6" w:rsidRDefault="00DF43F0" w:rsidP="00DF43F0">
            <w:pPr>
              <w:spacing w:line="240" w:lineRule="auto"/>
              <w:rPr>
                <w:rFonts w:ascii="Arial" w:hAnsi="Arial" w:cs="Arial"/>
                <w:b/>
                <w:color w:val="000000"/>
                <w:sz w:val="24"/>
                <w:szCs w:val="24"/>
              </w:rPr>
            </w:pPr>
            <w:r w:rsidRPr="000D45C6">
              <w:rPr>
                <w:rFonts w:ascii="Arial" w:hAnsi="Arial" w:cs="Arial"/>
                <w:b/>
                <w:color w:val="000000"/>
                <w:sz w:val="24"/>
                <w:szCs w:val="24"/>
              </w:rPr>
              <w:t>De school heeft continu zicht op de ontwikkeling van leerlingen.</w:t>
            </w:r>
          </w:p>
          <w:p w14:paraId="64F152C4" w14:textId="740EBFB8" w:rsidR="00DF43F0" w:rsidRPr="000D45C6" w:rsidRDefault="00DF43F0" w:rsidP="00DF43F0">
            <w:pPr>
              <w:spacing w:line="240" w:lineRule="auto"/>
              <w:rPr>
                <w:rFonts w:ascii="Arial" w:hAnsi="Arial" w:cs="Arial"/>
                <w:i/>
                <w:color w:val="000000"/>
                <w:sz w:val="24"/>
                <w:szCs w:val="24"/>
              </w:rPr>
            </w:pPr>
            <w:r w:rsidRPr="000D45C6">
              <w:rPr>
                <w:rFonts w:ascii="Arial" w:hAnsi="Arial" w:cs="Arial"/>
                <w:i/>
                <w:color w:val="000000"/>
                <w:sz w:val="24"/>
                <w:szCs w:val="24"/>
              </w:rPr>
              <w:t>De school kent zijn leerlingen en heeft zijn onderwijs op de onderwijs behoeften van de leerlingen afgestemd. Ze bieden passend onderwijs.</w:t>
            </w:r>
          </w:p>
        </w:tc>
      </w:tr>
      <w:tr w:rsidR="00DF43F0" w:rsidRPr="000D45C6" w14:paraId="0C925642" w14:textId="77777777" w:rsidTr="00506DE5">
        <w:trPr>
          <w:trHeight w:val="567"/>
        </w:trPr>
        <w:tc>
          <w:tcPr>
            <w:tcW w:w="8647" w:type="dxa"/>
            <w:shd w:val="clear" w:color="auto" w:fill="auto"/>
          </w:tcPr>
          <w:p w14:paraId="52B107C4" w14:textId="77777777" w:rsidR="00597A96" w:rsidRPr="000D45C6" w:rsidRDefault="00597A96" w:rsidP="00597A96">
            <w:pPr>
              <w:spacing w:line="240" w:lineRule="auto"/>
              <w:rPr>
                <w:rFonts w:ascii="Arial" w:hAnsi="Arial" w:cs="Arial"/>
                <w:color w:val="000000"/>
                <w:sz w:val="24"/>
                <w:szCs w:val="24"/>
                <w:u w:val="single"/>
              </w:rPr>
            </w:pPr>
            <w:r w:rsidRPr="000D45C6">
              <w:rPr>
                <w:rFonts w:ascii="Arial" w:hAnsi="Arial" w:cs="Arial"/>
                <w:color w:val="000000"/>
                <w:sz w:val="24"/>
                <w:szCs w:val="24"/>
                <w:u w:val="single"/>
              </w:rPr>
              <w:t>Sterke punten</w:t>
            </w:r>
          </w:p>
          <w:p w14:paraId="23302C31" w14:textId="00C1716B" w:rsidR="00AA5ECA" w:rsidRDefault="00094B67" w:rsidP="00AA5ECA">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vindt 2 keer per jaar</w:t>
            </w:r>
            <w:r w:rsidR="00AA5ECA">
              <w:rPr>
                <w:rFonts w:ascii="Arial" w:hAnsi="Arial" w:cs="Arial"/>
                <w:color w:val="000000"/>
                <w:sz w:val="24"/>
                <w:szCs w:val="24"/>
              </w:rPr>
              <w:t xml:space="preserve"> e</w:t>
            </w:r>
            <w:r>
              <w:rPr>
                <w:rFonts w:ascii="Arial" w:hAnsi="Arial" w:cs="Arial"/>
                <w:color w:val="000000"/>
                <w:sz w:val="24"/>
                <w:szCs w:val="24"/>
              </w:rPr>
              <w:t xml:space="preserve">en groepsbespreking plaats met de IB. </w:t>
            </w:r>
          </w:p>
          <w:p w14:paraId="48702036" w14:textId="1548A5C2" w:rsidR="00AA5ECA" w:rsidRPr="00AA5ECA" w:rsidRDefault="00AA5ECA" w:rsidP="00AA5ECA">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Twee maal per jaar wordt een SEO lijst voor elk kind ingevuld.</w:t>
            </w:r>
          </w:p>
          <w:p w14:paraId="151BD625" w14:textId="0247A4B4" w:rsidR="00597A96" w:rsidRPr="000D45C6" w:rsidRDefault="00094B67"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Het nut en de noodzaak is bij iedereen helder om duidelijk in beeld te brengen waar kinderen in hun ontwikkeling zitten en wat ze nodig hebben om zich verder te ontwikkelen.</w:t>
            </w:r>
          </w:p>
          <w:p w14:paraId="67F31771" w14:textId="19F40216" w:rsidR="00597A96" w:rsidRDefault="007D72C3"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De school signaleert op tijd als een kind andere onderwijsbehoeften heeft.</w:t>
            </w:r>
          </w:p>
          <w:p w14:paraId="1D59B9A9" w14:textId="16344577" w:rsidR="0097184E" w:rsidRPr="000D45C6" w:rsidRDefault="0097184E"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wordt een diepte analyse gemaakt van de LVS toetsen.</w:t>
            </w:r>
          </w:p>
          <w:p w14:paraId="73D72742" w14:textId="77777777" w:rsidR="00597A96" w:rsidRPr="000D45C6" w:rsidRDefault="00597A96" w:rsidP="00597A96">
            <w:pPr>
              <w:spacing w:line="240" w:lineRule="auto"/>
              <w:rPr>
                <w:rFonts w:ascii="Arial" w:hAnsi="Arial" w:cs="Arial"/>
                <w:color w:val="000000"/>
                <w:sz w:val="24"/>
                <w:szCs w:val="24"/>
              </w:rPr>
            </w:pPr>
          </w:p>
          <w:p w14:paraId="6432AA92" w14:textId="77777777" w:rsidR="001177DD" w:rsidRDefault="001177DD" w:rsidP="001177DD">
            <w:pPr>
              <w:spacing w:line="240" w:lineRule="auto"/>
              <w:rPr>
                <w:rFonts w:ascii="Arial" w:hAnsi="Arial" w:cs="Arial"/>
                <w:color w:val="000000"/>
                <w:sz w:val="24"/>
                <w:szCs w:val="24"/>
                <w:u w:val="single"/>
              </w:rPr>
            </w:pPr>
            <w:r w:rsidRPr="000D45C6">
              <w:rPr>
                <w:rFonts w:ascii="Arial" w:hAnsi="Arial" w:cs="Arial"/>
                <w:color w:val="000000"/>
                <w:sz w:val="24"/>
                <w:szCs w:val="24"/>
                <w:u w:val="single"/>
              </w:rPr>
              <w:t>Aandachtspunten</w:t>
            </w:r>
          </w:p>
          <w:p w14:paraId="06C689EB" w14:textId="45CB76EF" w:rsidR="001177DD" w:rsidRPr="00094B67" w:rsidRDefault="00094B67" w:rsidP="001177DD">
            <w:pPr>
              <w:pStyle w:val="Lijstalinea"/>
              <w:numPr>
                <w:ilvl w:val="0"/>
                <w:numId w:val="19"/>
              </w:numPr>
              <w:spacing w:line="240" w:lineRule="auto"/>
              <w:rPr>
                <w:rFonts w:ascii="Arial" w:hAnsi="Arial" w:cs="Arial"/>
                <w:color w:val="000000"/>
                <w:sz w:val="24"/>
                <w:szCs w:val="24"/>
              </w:rPr>
            </w:pPr>
            <w:r w:rsidRPr="00094B67">
              <w:rPr>
                <w:rFonts w:ascii="Arial" w:hAnsi="Arial" w:cs="Arial"/>
                <w:color w:val="000000"/>
                <w:sz w:val="24"/>
                <w:szCs w:val="24"/>
              </w:rPr>
              <w:t xml:space="preserve">Het middel groepsplan wordt niet </w:t>
            </w:r>
            <w:r w:rsidR="00EF52EE">
              <w:rPr>
                <w:rFonts w:ascii="Arial" w:hAnsi="Arial" w:cs="Arial"/>
                <w:color w:val="000000"/>
                <w:sz w:val="24"/>
                <w:szCs w:val="24"/>
              </w:rPr>
              <w:t xml:space="preserve">als </w:t>
            </w:r>
            <w:r w:rsidRPr="00094B67">
              <w:rPr>
                <w:rFonts w:ascii="Arial" w:hAnsi="Arial" w:cs="Arial"/>
                <w:color w:val="000000"/>
                <w:sz w:val="24"/>
                <w:szCs w:val="24"/>
              </w:rPr>
              <w:t xml:space="preserve">nuttig ervaren om de ontwikkeling van de kinderen in kaart te brengen. De wens bij </w:t>
            </w:r>
            <w:r w:rsidR="00EF52EE">
              <w:rPr>
                <w:rFonts w:ascii="Arial" w:hAnsi="Arial" w:cs="Arial"/>
                <w:color w:val="000000"/>
                <w:sz w:val="24"/>
                <w:szCs w:val="24"/>
              </w:rPr>
              <w:t xml:space="preserve">zowel </w:t>
            </w:r>
            <w:r w:rsidRPr="00094B67">
              <w:rPr>
                <w:rFonts w:ascii="Arial" w:hAnsi="Arial" w:cs="Arial"/>
                <w:color w:val="000000"/>
                <w:sz w:val="24"/>
                <w:szCs w:val="24"/>
              </w:rPr>
              <w:t xml:space="preserve">de leerkrachten als </w:t>
            </w:r>
            <w:r w:rsidR="00EF52EE">
              <w:rPr>
                <w:rFonts w:ascii="Arial" w:hAnsi="Arial" w:cs="Arial"/>
                <w:color w:val="000000"/>
                <w:sz w:val="24"/>
                <w:szCs w:val="24"/>
              </w:rPr>
              <w:t xml:space="preserve">de </w:t>
            </w:r>
            <w:r w:rsidRPr="00094B67">
              <w:rPr>
                <w:rFonts w:ascii="Arial" w:hAnsi="Arial" w:cs="Arial"/>
                <w:color w:val="000000"/>
                <w:sz w:val="24"/>
                <w:szCs w:val="24"/>
              </w:rPr>
              <w:t>IB ligt er om samen te kijken naar een werkbare vorm van het groepsplan.</w:t>
            </w:r>
          </w:p>
          <w:p w14:paraId="09A5BEE9" w14:textId="210E1F52" w:rsidR="001177DD" w:rsidRPr="007D72C3" w:rsidRDefault="007D72C3" w:rsidP="001177DD">
            <w:pPr>
              <w:pStyle w:val="Lijstalinea"/>
              <w:numPr>
                <w:ilvl w:val="0"/>
                <w:numId w:val="19"/>
              </w:numPr>
              <w:spacing w:line="240" w:lineRule="auto"/>
              <w:rPr>
                <w:rFonts w:ascii="Arial" w:hAnsi="Arial" w:cs="Arial"/>
                <w:color w:val="000000"/>
                <w:sz w:val="24"/>
                <w:szCs w:val="24"/>
              </w:rPr>
            </w:pPr>
            <w:r w:rsidRPr="007D72C3">
              <w:rPr>
                <w:rFonts w:ascii="Arial" w:hAnsi="Arial" w:cs="Arial"/>
                <w:color w:val="000000"/>
                <w:sz w:val="24"/>
                <w:szCs w:val="24"/>
              </w:rPr>
              <w:t>Het is bij het auditteam onvoldoende duidelijk geworden op welke manier de verschillende instructieniveaus worden bediend binnen de groep.</w:t>
            </w:r>
          </w:p>
          <w:p w14:paraId="412D93F8" w14:textId="24A5333A" w:rsidR="00681FE5" w:rsidRPr="000D45C6" w:rsidRDefault="002A6834" w:rsidP="00D86E6A">
            <w:pPr>
              <w:pStyle w:val="Lijstalinea"/>
              <w:numPr>
                <w:ilvl w:val="0"/>
                <w:numId w:val="19"/>
              </w:numPr>
              <w:spacing w:line="240" w:lineRule="auto"/>
              <w:rPr>
                <w:rFonts w:ascii="Arial" w:hAnsi="Arial" w:cs="Arial"/>
                <w:color w:val="000000"/>
                <w:sz w:val="24"/>
                <w:szCs w:val="24"/>
              </w:rPr>
            </w:pPr>
            <w:r w:rsidRPr="00D86E6A">
              <w:rPr>
                <w:rFonts w:ascii="Arial" w:hAnsi="Arial" w:cs="Arial"/>
                <w:sz w:val="24"/>
                <w:szCs w:val="24"/>
              </w:rPr>
              <w:t>Het cyclisch denken en handelen. Zoeken naar oorzaken als iets niet loopt.</w:t>
            </w:r>
          </w:p>
        </w:tc>
      </w:tr>
      <w:tr w:rsidR="00DF43F0" w:rsidRPr="000D45C6" w14:paraId="291F7FA3" w14:textId="77777777" w:rsidTr="00D86E6A">
        <w:trPr>
          <w:trHeight w:val="1193"/>
        </w:trPr>
        <w:tc>
          <w:tcPr>
            <w:tcW w:w="8647" w:type="dxa"/>
            <w:shd w:val="clear" w:color="auto" w:fill="auto"/>
            <w:hideMark/>
          </w:tcPr>
          <w:p w14:paraId="58A48EB8" w14:textId="2F689355" w:rsidR="00DF43F0" w:rsidRPr="000D45C6" w:rsidRDefault="00DF43F0" w:rsidP="00DF43F0">
            <w:pPr>
              <w:spacing w:line="240" w:lineRule="auto"/>
              <w:rPr>
                <w:rFonts w:ascii="Arial" w:hAnsi="Arial" w:cs="Arial"/>
                <w:b/>
                <w:color w:val="000000"/>
                <w:sz w:val="24"/>
                <w:szCs w:val="24"/>
              </w:rPr>
            </w:pPr>
            <w:r w:rsidRPr="000D45C6">
              <w:rPr>
                <w:rFonts w:ascii="Arial" w:hAnsi="Arial" w:cs="Arial"/>
                <w:b/>
                <w:color w:val="000000"/>
                <w:sz w:val="24"/>
                <w:szCs w:val="24"/>
              </w:rPr>
              <w:t>Het personeel werkt opbrengst- en handelingsgericht aan de ontwikkeling van leerlingen.</w:t>
            </w:r>
          </w:p>
          <w:p w14:paraId="799F4ED2" w14:textId="52EC91DC" w:rsidR="00DF43F0" w:rsidRPr="000D45C6" w:rsidRDefault="00DF43F0" w:rsidP="00DF43F0">
            <w:pPr>
              <w:spacing w:line="240" w:lineRule="auto"/>
              <w:rPr>
                <w:rFonts w:ascii="Arial" w:hAnsi="Arial" w:cs="Arial"/>
                <w:color w:val="000000"/>
                <w:sz w:val="24"/>
                <w:szCs w:val="24"/>
              </w:rPr>
            </w:pPr>
            <w:r w:rsidRPr="000D45C6">
              <w:rPr>
                <w:rFonts w:ascii="Arial" w:hAnsi="Arial" w:cs="Arial"/>
                <w:color w:val="000000"/>
                <w:sz w:val="24"/>
                <w:szCs w:val="24"/>
              </w:rPr>
              <w:t>Z</w:t>
            </w:r>
            <w:r w:rsidRPr="000D45C6">
              <w:rPr>
                <w:rFonts w:ascii="Arial" w:hAnsi="Arial" w:cs="Arial"/>
                <w:i/>
                <w:color w:val="000000"/>
                <w:sz w:val="24"/>
                <w:szCs w:val="24"/>
              </w:rPr>
              <w:t xml:space="preserve">owel op didactisch als op sociaal-emotionele ontwikkeling werken scholen opbrengstgericht. </w:t>
            </w:r>
          </w:p>
        </w:tc>
      </w:tr>
      <w:tr w:rsidR="00681FE5" w:rsidRPr="000D45C6" w14:paraId="5ADF1811" w14:textId="77777777" w:rsidTr="00506DE5">
        <w:trPr>
          <w:trHeight w:val="20"/>
        </w:trPr>
        <w:tc>
          <w:tcPr>
            <w:tcW w:w="8647" w:type="dxa"/>
            <w:shd w:val="clear" w:color="auto" w:fill="auto"/>
          </w:tcPr>
          <w:p w14:paraId="2565BAA1" w14:textId="77777777" w:rsidR="00597A96" w:rsidRPr="000D45C6" w:rsidRDefault="00597A96" w:rsidP="00597A96">
            <w:pPr>
              <w:spacing w:line="240" w:lineRule="auto"/>
              <w:rPr>
                <w:rFonts w:ascii="Arial" w:hAnsi="Arial" w:cs="Arial"/>
                <w:color w:val="000000"/>
                <w:sz w:val="24"/>
                <w:szCs w:val="24"/>
                <w:u w:val="single"/>
              </w:rPr>
            </w:pPr>
            <w:r w:rsidRPr="000D45C6">
              <w:rPr>
                <w:rFonts w:ascii="Arial" w:hAnsi="Arial" w:cs="Arial"/>
                <w:color w:val="000000"/>
                <w:sz w:val="24"/>
                <w:szCs w:val="24"/>
                <w:u w:val="single"/>
              </w:rPr>
              <w:t>Sterke punten</w:t>
            </w:r>
          </w:p>
          <w:p w14:paraId="4AB579BF" w14:textId="026B6E95" w:rsidR="00597A96" w:rsidRPr="000D45C6" w:rsidRDefault="00696ADD"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De school kent de populatie goed en probeert hier het onderwijs op af te stemmen.</w:t>
            </w:r>
          </w:p>
          <w:p w14:paraId="2F0C6443" w14:textId="0CBDD326" w:rsidR="00597A96" w:rsidRPr="000D45C6" w:rsidRDefault="007D72C3"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wordt gewerkt met groepsplannen, OPP en groeidocumenten.</w:t>
            </w:r>
          </w:p>
          <w:p w14:paraId="096F29F2" w14:textId="1FE558CC" w:rsidR="00597A96" w:rsidRDefault="00E50926"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De resultaten zijn overwegend op niveau.</w:t>
            </w:r>
          </w:p>
          <w:p w14:paraId="3C8C4980" w14:textId="6CEC8099" w:rsidR="00E50926" w:rsidRPr="000D45C6" w:rsidRDefault="00E50926"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Pedagogische kwaliteiten liggen op een hoog niveau.</w:t>
            </w:r>
          </w:p>
          <w:p w14:paraId="08A8E6F5" w14:textId="77777777" w:rsidR="00597A96" w:rsidRPr="000D45C6" w:rsidRDefault="00597A96" w:rsidP="00597A96">
            <w:pPr>
              <w:spacing w:line="240" w:lineRule="auto"/>
              <w:rPr>
                <w:rFonts w:ascii="Arial" w:hAnsi="Arial" w:cs="Arial"/>
                <w:color w:val="000000"/>
                <w:sz w:val="24"/>
                <w:szCs w:val="24"/>
              </w:rPr>
            </w:pPr>
          </w:p>
          <w:p w14:paraId="40EEF747" w14:textId="77777777" w:rsidR="001177DD" w:rsidRDefault="001177DD" w:rsidP="001177DD">
            <w:pPr>
              <w:spacing w:line="240" w:lineRule="auto"/>
              <w:rPr>
                <w:rFonts w:ascii="Arial" w:hAnsi="Arial" w:cs="Arial"/>
                <w:color w:val="000000"/>
                <w:sz w:val="24"/>
                <w:szCs w:val="24"/>
                <w:u w:val="single"/>
              </w:rPr>
            </w:pPr>
            <w:r w:rsidRPr="000D45C6">
              <w:rPr>
                <w:rFonts w:ascii="Arial" w:hAnsi="Arial" w:cs="Arial"/>
                <w:color w:val="000000"/>
                <w:sz w:val="24"/>
                <w:szCs w:val="24"/>
                <w:u w:val="single"/>
              </w:rPr>
              <w:t>Aandachtspunten</w:t>
            </w:r>
          </w:p>
          <w:p w14:paraId="2A912B99" w14:textId="35777184" w:rsidR="001177DD" w:rsidRPr="007D72C3" w:rsidRDefault="007D72C3" w:rsidP="001177DD">
            <w:pPr>
              <w:pStyle w:val="Lijstalinea"/>
              <w:numPr>
                <w:ilvl w:val="0"/>
                <w:numId w:val="19"/>
              </w:numPr>
              <w:spacing w:line="240" w:lineRule="auto"/>
              <w:rPr>
                <w:rFonts w:ascii="Arial" w:hAnsi="Arial" w:cs="Arial"/>
                <w:color w:val="000000"/>
                <w:sz w:val="24"/>
                <w:szCs w:val="24"/>
              </w:rPr>
            </w:pPr>
            <w:r w:rsidRPr="007D72C3">
              <w:rPr>
                <w:rFonts w:ascii="Arial" w:hAnsi="Arial" w:cs="Arial"/>
                <w:color w:val="000000"/>
                <w:sz w:val="24"/>
                <w:szCs w:val="24"/>
              </w:rPr>
              <w:t xml:space="preserve">Er is in een aantal groepen een opvallend grote groep </w:t>
            </w:r>
            <w:r w:rsidR="00E50926">
              <w:rPr>
                <w:rFonts w:ascii="Arial" w:hAnsi="Arial" w:cs="Arial"/>
                <w:color w:val="000000"/>
                <w:sz w:val="24"/>
                <w:szCs w:val="24"/>
              </w:rPr>
              <w:t>I , II  leerlingen</w:t>
            </w:r>
            <w:r w:rsidRPr="007D72C3">
              <w:rPr>
                <w:rFonts w:ascii="Arial" w:hAnsi="Arial" w:cs="Arial"/>
                <w:color w:val="000000"/>
                <w:sz w:val="24"/>
                <w:szCs w:val="24"/>
              </w:rPr>
              <w:t xml:space="preserve"> </w:t>
            </w:r>
            <w:r w:rsidR="00E50926">
              <w:rPr>
                <w:rFonts w:ascii="Arial" w:hAnsi="Arial" w:cs="Arial"/>
                <w:color w:val="000000"/>
                <w:sz w:val="24"/>
                <w:szCs w:val="24"/>
              </w:rPr>
              <w:t>en een grote groep IV, V leerlingen.</w:t>
            </w:r>
            <w:r w:rsidR="00426176">
              <w:rPr>
                <w:rFonts w:ascii="Arial" w:hAnsi="Arial" w:cs="Arial"/>
                <w:color w:val="000000"/>
                <w:sz w:val="24"/>
                <w:szCs w:val="24"/>
              </w:rPr>
              <w:t xml:space="preserve"> De middengroep is niet in beeld gebracht.</w:t>
            </w:r>
          </w:p>
          <w:p w14:paraId="1E424707" w14:textId="1AA0C926" w:rsidR="001177DD" w:rsidRPr="007D72C3" w:rsidRDefault="007D72C3" w:rsidP="001177DD">
            <w:pPr>
              <w:pStyle w:val="Lijstalinea"/>
              <w:numPr>
                <w:ilvl w:val="0"/>
                <w:numId w:val="19"/>
              </w:numPr>
              <w:spacing w:line="240" w:lineRule="auto"/>
              <w:rPr>
                <w:rFonts w:ascii="Arial" w:hAnsi="Arial" w:cs="Arial"/>
                <w:color w:val="000000"/>
                <w:sz w:val="24"/>
                <w:szCs w:val="24"/>
              </w:rPr>
            </w:pPr>
            <w:r w:rsidRPr="007D72C3">
              <w:rPr>
                <w:rFonts w:ascii="Arial" w:hAnsi="Arial" w:cs="Arial"/>
                <w:color w:val="000000"/>
                <w:sz w:val="24"/>
                <w:szCs w:val="24"/>
              </w:rPr>
              <w:t xml:space="preserve">De </w:t>
            </w:r>
            <w:r w:rsidR="004A4462">
              <w:rPr>
                <w:rFonts w:ascii="Arial" w:hAnsi="Arial" w:cs="Arial"/>
                <w:color w:val="000000"/>
                <w:sz w:val="24"/>
                <w:szCs w:val="24"/>
              </w:rPr>
              <w:t xml:space="preserve">instructie is teveel door de leerkracht gestuurd. </w:t>
            </w:r>
          </w:p>
          <w:p w14:paraId="6387727A" w14:textId="77777777" w:rsidR="00681FE5" w:rsidRDefault="008D3B25" w:rsidP="00D86E6A">
            <w:pPr>
              <w:pStyle w:val="Lijstalinea"/>
              <w:numPr>
                <w:ilvl w:val="0"/>
                <w:numId w:val="19"/>
              </w:numPr>
              <w:spacing w:line="240" w:lineRule="auto"/>
              <w:rPr>
                <w:rFonts w:ascii="Arial" w:hAnsi="Arial" w:cs="Arial"/>
                <w:color w:val="000000"/>
                <w:sz w:val="24"/>
                <w:szCs w:val="24"/>
              </w:rPr>
            </w:pPr>
            <w:r>
              <w:rPr>
                <w:rFonts w:ascii="Arial" w:hAnsi="Arial" w:cs="Arial"/>
                <w:color w:val="000000"/>
                <w:sz w:val="24"/>
                <w:szCs w:val="24"/>
              </w:rPr>
              <w:lastRenderedPageBreak/>
              <w:t>Het</w:t>
            </w:r>
            <w:r w:rsidR="007D72C3">
              <w:rPr>
                <w:rFonts w:ascii="Arial" w:hAnsi="Arial" w:cs="Arial"/>
                <w:color w:val="000000"/>
                <w:sz w:val="24"/>
                <w:szCs w:val="24"/>
              </w:rPr>
              <w:t xml:space="preserve"> eigenaarschap van OPP en groeidocumenten ligt op dit moment veelal nog bij de IB.</w:t>
            </w:r>
          </w:p>
          <w:p w14:paraId="1A8568EF" w14:textId="77777777" w:rsidR="00D86E6A" w:rsidRDefault="00D86E6A" w:rsidP="00D86E6A">
            <w:pPr>
              <w:spacing w:line="240" w:lineRule="auto"/>
              <w:rPr>
                <w:rFonts w:ascii="Arial" w:hAnsi="Arial" w:cs="Arial"/>
                <w:color w:val="000000"/>
                <w:sz w:val="24"/>
                <w:szCs w:val="24"/>
              </w:rPr>
            </w:pPr>
          </w:p>
          <w:p w14:paraId="14429F1F" w14:textId="2C0398F6" w:rsidR="00D86E6A" w:rsidRPr="00D86E6A" w:rsidRDefault="00D86E6A" w:rsidP="00D86E6A">
            <w:pPr>
              <w:spacing w:line="240" w:lineRule="auto"/>
              <w:rPr>
                <w:rFonts w:ascii="Arial" w:hAnsi="Arial" w:cs="Arial"/>
                <w:color w:val="000000"/>
                <w:sz w:val="24"/>
                <w:szCs w:val="24"/>
              </w:rPr>
            </w:pPr>
          </w:p>
        </w:tc>
      </w:tr>
      <w:tr w:rsidR="00681FE5" w:rsidRPr="000D45C6" w14:paraId="32764037" w14:textId="77777777" w:rsidTr="00506DE5">
        <w:trPr>
          <w:trHeight w:val="20"/>
        </w:trPr>
        <w:tc>
          <w:tcPr>
            <w:tcW w:w="8647" w:type="dxa"/>
            <w:shd w:val="clear" w:color="auto" w:fill="auto"/>
            <w:hideMark/>
          </w:tcPr>
          <w:p w14:paraId="22EF7034" w14:textId="65274AAC" w:rsidR="00681FE5" w:rsidRPr="000D45C6" w:rsidRDefault="00681FE5" w:rsidP="00DF43F0">
            <w:pPr>
              <w:spacing w:line="240" w:lineRule="auto"/>
              <w:rPr>
                <w:rFonts w:ascii="Arial" w:hAnsi="Arial" w:cs="Arial"/>
                <w:b/>
                <w:color w:val="000000"/>
                <w:sz w:val="24"/>
                <w:szCs w:val="24"/>
              </w:rPr>
            </w:pPr>
            <w:r w:rsidRPr="000D45C6">
              <w:rPr>
                <w:rFonts w:ascii="Arial" w:hAnsi="Arial" w:cs="Arial"/>
                <w:b/>
                <w:color w:val="000000"/>
                <w:sz w:val="24"/>
                <w:szCs w:val="24"/>
              </w:rPr>
              <w:t>Het personeel werkt met effectieve methoden en aanpakken.</w:t>
            </w:r>
          </w:p>
          <w:p w14:paraId="10C90E46" w14:textId="67362327" w:rsidR="00681FE5" w:rsidRPr="000D45C6" w:rsidRDefault="00681FE5" w:rsidP="00DF43F0">
            <w:pPr>
              <w:spacing w:line="240" w:lineRule="auto"/>
              <w:rPr>
                <w:rFonts w:ascii="Arial" w:hAnsi="Arial" w:cs="Arial"/>
                <w:i/>
                <w:color w:val="000000"/>
                <w:sz w:val="24"/>
                <w:szCs w:val="24"/>
              </w:rPr>
            </w:pPr>
            <w:r w:rsidRPr="000D45C6">
              <w:rPr>
                <w:rFonts w:ascii="Arial" w:hAnsi="Arial" w:cs="Arial"/>
                <w:i/>
                <w:color w:val="000000"/>
                <w:sz w:val="24"/>
                <w:szCs w:val="24"/>
              </w:rPr>
              <w:t xml:space="preserve">De 1- zorgroute is geïmplementeerd. Passend onderwijs is voor ieder kind gerealiseerd. </w:t>
            </w:r>
          </w:p>
        </w:tc>
      </w:tr>
      <w:tr w:rsidR="00681FE5" w:rsidRPr="000D45C6" w14:paraId="628C453C" w14:textId="77777777" w:rsidTr="00506DE5">
        <w:trPr>
          <w:trHeight w:val="20"/>
        </w:trPr>
        <w:tc>
          <w:tcPr>
            <w:tcW w:w="8647" w:type="dxa"/>
            <w:shd w:val="clear" w:color="auto" w:fill="auto"/>
          </w:tcPr>
          <w:p w14:paraId="35581C3F" w14:textId="77777777" w:rsidR="00597A96" w:rsidRPr="000D45C6" w:rsidRDefault="00597A96" w:rsidP="00597A96">
            <w:pPr>
              <w:spacing w:line="240" w:lineRule="auto"/>
              <w:rPr>
                <w:rFonts w:ascii="Arial" w:hAnsi="Arial" w:cs="Arial"/>
                <w:color w:val="000000"/>
                <w:sz w:val="24"/>
                <w:szCs w:val="24"/>
                <w:u w:val="single"/>
              </w:rPr>
            </w:pPr>
            <w:r w:rsidRPr="000D45C6">
              <w:rPr>
                <w:rFonts w:ascii="Arial" w:hAnsi="Arial" w:cs="Arial"/>
                <w:color w:val="000000"/>
                <w:sz w:val="24"/>
                <w:szCs w:val="24"/>
                <w:u w:val="single"/>
              </w:rPr>
              <w:t>Sterke punten</w:t>
            </w:r>
          </w:p>
          <w:p w14:paraId="10405B15" w14:textId="2E44F043" w:rsidR="00597A96" w:rsidRPr="000D45C6" w:rsidRDefault="00040D4B"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is ondersteuning voor zowel de kinderen met een ontwikkelingsvoorsprong als ontwikkelingsachterstand.</w:t>
            </w:r>
          </w:p>
          <w:p w14:paraId="0FF2EA78" w14:textId="25C20306" w:rsidR="00597A96" w:rsidRPr="000D45C6" w:rsidRDefault="00040D4B"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is een specialist hoogbegaafdheid in de school aanwezig.</w:t>
            </w:r>
          </w:p>
          <w:p w14:paraId="7519B167" w14:textId="435080D6" w:rsidR="00597A96" w:rsidRPr="000D45C6" w:rsidRDefault="00696ADD" w:rsidP="00597A96">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wordt gewerkt met kleuterplein.</w:t>
            </w:r>
          </w:p>
          <w:p w14:paraId="75B7C0A0" w14:textId="77777777" w:rsidR="00597A96" w:rsidRPr="000D45C6" w:rsidRDefault="00597A96" w:rsidP="00597A96">
            <w:pPr>
              <w:spacing w:line="240" w:lineRule="auto"/>
              <w:rPr>
                <w:rFonts w:ascii="Arial" w:hAnsi="Arial" w:cs="Arial"/>
                <w:color w:val="000000"/>
                <w:sz w:val="24"/>
                <w:szCs w:val="24"/>
              </w:rPr>
            </w:pPr>
          </w:p>
          <w:p w14:paraId="26E9637C" w14:textId="77777777" w:rsidR="001177DD" w:rsidRDefault="001177DD" w:rsidP="001177DD">
            <w:pPr>
              <w:spacing w:line="240" w:lineRule="auto"/>
              <w:rPr>
                <w:rFonts w:ascii="Arial" w:hAnsi="Arial" w:cs="Arial"/>
                <w:color w:val="000000"/>
                <w:sz w:val="24"/>
                <w:szCs w:val="24"/>
                <w:u w:val="single"/>
              </w:rPr>
            </w:pPr>
            <w:r w:rsidRPr="000D45C6">
              <w:rPr>
                <w:rFonts w:ascii="Arial" w:hAnsi="Arial" w:cs="Arial"/>
                <w:color w:val="000000"/>
                <w:sz w:val="24"/>
                <w:szCs w:val="24"/>
                <w:u w:val="single"/>
              </w:rPr>
              <w:t>Aandachtspunten</w:t>
            </w:r>
          </w:p>
          <w:p w14:paraId="629A56E6" w14:textId="5A713022" w:rsidR="001177DD" w:rsidRPr="00696ADD" w:rsidRDefault="00696ADD" w:rsidP="001177DD">
            <w:pPr>
              <w:pStyle w:val="Lijstalinea"/>
              <w:numPr>
                <w:ilvl w:val="0"/>
                <w:numId w:val="19"/>
              </w:numPr>
              <w:spacing w:line="240" w:lineRule="auto"/>
              <w:rPr>
                <w:rFonts w:ascii="Arial" w:hAnsi="Arial" w:cs="Arial"/>
                <w:color w:val="000000"/>
                <w:sz w:val="24"/>
                <w:szCs w:val="24"/>
              </w:rPr>
            </w:pPr>
            <w:r w:rsidRPr="00696ADD">
              <w:rPr>
                <w:rFonts w:ascii="Arial" w:hAnsi="Arial" w:cs="Arial"/>
                <w:color w:val="000000"/>
                <w:sz w:val="24"/>
                <w:szCs w:val="24"/>
              </w:rPr>
              <w:t>Er wordt na het signaleren vaak direct overgegaan tot handelen. De stap analyseren en aan het einde evalueren van de effecten wordt hierbij overgeslagen.</w:t>
            </w:r>
          </w:p>
          <w:p w14:paraId="5604A100" w14:textId="57CD8E72" w:rsidR="001177DD" w:rsidRDefault="000B1E59" w:rsidP="001177DD">
            <w:pPr>
              <w:pStyle w:val="Lijstalinea"/>
              <w:numPr>
                <w:ilvl w:val="0"/>
                <w:numId w:val="19"/>
              </w:numPr>
              <w:spacing w:line="240" w:lineRule="auto"/>
              <w:rPr>
                <w:rFonts w:ascii="Arial" w:hAnsi="Arial" w:cs="Arial"/>
                <w:color w:val="000000"/>
                <w:sz w:val="24"/>
                <w:szCs w:val="24"/>
              </w:rPr>
            </w:pPr>
            <w:r>
              <w:rPr>
                <w:rFonts w:ascii="Arial" w:hAnsi="Arial" w:cs="Arial"/>
                <w:color w:val="000000"/>
                <w:sz w:val="24"/>
                <w:szCs w:val="24"/>
              </w:rPr>
              <w:t>Er is een opvallend</w:t>
            </w:r>
            <w:r w:rsidRPr="000B1E59">
              <w:rPr>
                <w:rFonts w:ascii="Arial" w:hAnsi="Arial" w:cs="Arial"/>
                <w:color w:val="000000"/>
                <w:sz w:val="24"/>
                <w:szCs w:val="24"/>
              </w:rPr>
              <w:t xml:space="preserve"> grote hoeveelheid kinderen met dyslexie in bepaalde groepen.</w:t>
            </w:r>
          </w:p>
          <w:p w14:paraId="2CCD7EF5" w14:textId="0B17543F" w:rsidR="00681FE5" w:rsidRPr="001177DD" w:rsidRDefault="004A4462" w:rsidP="00D86E6A">
            <w:pPr>
              <w:pStyle w:val="Lijstalinea"/>
              <w:numPr>
                <w:ilvl w:val="0"/>
                <w:numId w:val="19"/>
              </w:numPr>
              <w:spacing w:line="240" w:lineRule="auto"/>
              <w:rPr>
                <w:rFonts w:ascii="Arial" w:hAnsi="Arial" w:cs="Arial"/>
                <w:color w:val="000000"/>
                <w:sz w:val="24"/>
                <w:szCs w:val="24"/>
              </w:rPr>
            </w:pPr>
            <w:r>
              <w:rPr>
                <w:rFonts w:ascii="Arial" w:hAnsi="Arial" w:cs="Arial"/>
                <w:color w:val="000000"/>
                <w:sz w:val="24"/>
                <w:szCs w:val="24"/>
              </w:rPr>
              <w:t xml:space="preserve">Er wordt weinig gebruik gemaakt van wisselende verwerkingsmogelijkheden. </w:t>
            </w:r>
          </w:p>
        </w:tc>
      </w:tr>
      <w:tr w:rsidR="00681FE5" w:rsidRPr="000D45C6" w14:paraId="3BB74FE1" w14:textId="77777777" w:rsidTr="00506DE5">
        <w:trPr>
          <w:trHeight w:val="20"/>
        </w:trPr>
        <w:tc>
          <w:tcPr>
            <w:tcW w:w="8647" w:type="dxa"/>
            <w:shd w:val="clear" w:color="auto" w:fill="auto"/>
            <w:hideMark/>
          </w:tcPr>
          <w:p w14:paraId="3459F48A" w14:textId="5A770C39" w:rsidR="00681FE5" w:rsidRPr="000D45C6" w:rsidRDefault="00681FE5" w:rsidP="00DF43F0">
            <w:pPr>
              <w:spacing w:line="240" w:lineRule="auto"/>
              <w:rPr>
                <w:rFonts w:ascii="Arial" w:hAnsi="Arial" w:cs="Arial"/>
                <w:b/>
                <w:color w:val="000000"/>
                <w:sz w:val="24"/>
                <w:szCs w:val="24"/>
              </w:rPr>
            </w:pPr>
            <w:r w:rsidRPr="000D45C6">
              <w:rPr>
                <w:rFonts w:ascii="Arial" w:hAnsi="Arial" w:cs="Arial"/>
                <w:b/>
                <w:color w:val="000000"/>
                <w:sz w:val="24"/>
                <w:szCs w:val="24"/>
              </w:rPr>
              <w:t>Het personeel werkt continu aan hun handelingsbekwaamheid en competenties</w:t>
            </w:r>
          </w:p>
          <w:p w14:paraId="1E30DB21" w14:textId="05D18FA7" w:rsidR="00681FE5" w:rsidRPr="000D45C6" w:rsidRDefault="00681FE5" w:rsidP="00DF43F0">
            <w:pPr>
              <w:spacing w:line="240" w:lineRule="auto"/>
              <w:rPr>
                <w:rFonts w:ascii="Arial" w:hAnsi="Arial" w:cs="Arial"/>
                <w:i/>
                <w:color w:val="000000"/>
                <w:sz w:val="24"/>
                <w:szCs w:val="24"/>
              </w:rPr>
            </w:pPr>
            <w:r w:rsidRPr="000D45C6">
              <w:rPr>
                <w:rFonts w:ascii="Arial" w:hAnsi="Arial" w:cs="Arial"/>
                <w:i/>
                <w:color w:val="000000"/>
                <w:sz w:val="24"/>
                <w:szCs w:val="24"/>
              </w:rPr>
              <w:t>Het personeel werkt continu aan hun handelingsbekwaamheid en competenties.</w:t>
            </w:r>
          </w:p>
        </w:tc>
      </w:tr>
      <w:tr w:rsidR="00681FE5" w:rsidRPr="000D45C6" w14:paraId="6F0479E3" w14:textId="77777777" w:rsidTr="00506DE5">
        <w:trPr>
          <w:trHeight w:val="20"/>
        </w:trPr>
        <w:tc>
          <w:tcPr>
            <w:tcW w:w="8647" w:type="dxa"/>
            <w:shd w:val="clear" w:color="auto" w:fill="auto"/>
          </w:tcPr>
          <w:p w14:paraId="10B8F1F9" w14:textId="77777777" w:rsidR="00B57920" w:rsidRPr="000D45C6" w:rsidRDefault="00B57920" w:rsidP="00B57920">
            <w:pPr>
              <w:spacing w:line="240" w:lineRule="auto"/>
              <w:rPr>
                <w:rFonts w:ascii="Arial" w:hAnsi="Arial" w:cs="Arial"/>
                <w:color w:val="000000"/>
                <w:sz w:val="24"/>
                <w:szCs w:val="24"/>
                <w:u w:val="single"/>
              </w:rPr>
            </w:pPr>
            <w:r w:rsidRPr="000D45C6">
              <w:rPr>
                <w:rFonts w:ascii="Arial" w:hAnsi="Arial" w:cs="Arial"/>
                <w:color w:val="000000"/>
                <w:sz w:val="24"/>
                <w:szCs w:val="24"/>
                <w:u w:val="single"/>
              </w:rPr>
              <w:t>Sterke punten</w:t>
            </w:r>
          </w:p>
          <w:p w14:paraId="22278D43" w14:textId="77777777" w:rsidR="00B57920" w:rsidRDefault="00B57920" w:rsidP="00B57920">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De school schakelt deskundigen in bij verandertrajecten: invoeren nieuwe taalmethode, wijkbreed ontwikkelen de vreedzame school</w:t>
            </w:r>
          </w:p>
          <w:p w14:paraId="626318D5" w14:textId="77777777" w:rsidR="00B57920" w:rsidRDefault="00B57920" w:rsidP="00B57920">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Het zorgteam heeft bijeenkomsten van goede kwaliteit.</w:t>
            </w:r>
          </w:p>
          <w:p w14:paraId="0EBC86E3" w14:textId="77777777" w:rsidR="00B57920" w:rsidRDefault="00B57920" w:rsidP="00B57920">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Het team wil het beste voor de kinderen en alles uit hen halen wat erin zit.</w:t>
            </w:r>
          </w:p>
          <w:p w14:paraId="718F6E54" w14:textId="77777777" w:rsidR="00B57920" w:rsidRDefault="00B57920" w:rsidP="00B57920">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wordt continu afgestemd binnen het team om kinderen een veilige en vertrouwde omgeving te bieden.</w:t>
            </w:r>
          </w:p>
          <w:p w14:paraId="79546C55" w14:textId="77777777" w:rsidR="00B57920" w:rsidRPr="000D45C6" w:rsidRDefault="00B57920" w:rsidP="00B57920">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Er vinden observaties door de IB plaats en deze worden nabesproken.</w:t>
            </w:r>
          </w:p>
          <w:p w14:paraId="268891BD" w14:textId="77777777" w:rsidR="00B57920" w:rsidRPr="000D45C6" w:rsidRDefault="00B57920" w:rsidP="00B57920">
            <w:pPr>
              <w:spacing w:line="240" w:lineRule="auto"/>
              <w:rPr>
                <w:rFonts w:ascii="Arial" w:hAnsi="Arial" w:cs="Arial"/>
                <w:color w:val="000000"/>
                <w:sz w:val="24"/>
                <w:szCs w:val="24"/>
              </w:rPr>
            </w:pPr>
          </w:p>
          <w:p w14:paraId="604BD800" w14:textId="77777777" w:rsidR="00B57920" w:rsidRDefault="00B57920" w:rsidP="00B57920">
            <w:pPr>
              <w:spacing w:line="240" w:lineRule="auto"/>
              <w:rPr>
                <w:rFonts w:ascii="Arial" w:hAnsi="Arial" w:cs="Arial"/>
                <w:color w:val="000000"/>
                <w:sz w:val="24"/>
                <w:szCs w:val="24"/>
                <w:u w:val="single"/>
              </w:rPr>
            </w:pPr>
            <w:r w:rsidRPr="000D45C6">
              <w:rPr>
                <w:rFonts w:ascii="Arial" w:hAnsi="Arial" w:cs="Arial"/>
                <w:color w:val="000000"/>
                <w:sz w:val="24"/>
                <w:szCs w:val="24"/>
                <w:u w:val="single"/>
              </w:rPr>
              <w:t>Aandachtspunten</w:t>
            </w:r>
          </w:p>
          <w:p w14:paraId="58AA57C2" w14:textId="77777777" w:rsidR="00B57920" w:rsidRDefault="00B57920" w:rsidP="00B57920">
            <w:pPr>
              <w:pStyle w:val="Lijstalinea"/>
              <w:numPr>
                <w:ilvl w:val="0"/>
                <w:numId w:val="19"/>
              </w:numPr>
              <w:spacing w:line="240" w:lineRule="auto"/>
              <w:rPr>
                <w:rFonts w:ascii="Arial" w:hAnsi="Arial" w:cs="Arial"/>
                <w:sz w:val="24"/>
                <w:szCs w:val="24"/>
              </w:rPr>
            </w:pPr>
            <w:r>
              <w:rPr>
                <w:rFonts w:ascii="Arial" w:hAnsi="Arial" w:cs="Arial"/>
                <w:sz w:val="24"/>
                <w:szCs w:val="24"/>
              </w:rPr>
              <w:t>Er is geen gedeelde opvatting</w:t>
            </w:r>
            <w:r w:rsidRPr="00C817C3">
              <w:rPr>
                <w:rFonts w:ascii="Arial" w:hAnsi="Arial" w:cs="Arial"/>
                <w:sz w:val="24"/>
                <w:szCs w:val="24"/>
              </w:rPr>
              <w:t xml:space="preserve"> wat kwalitatief goed onderwijs omvat</w:t>
            </w:r>
            <w:r>
              <w:rPr>
                <w:rFonts w:ascii="Arial" w:hAnsi="Arial" w:cs="Arial"/>
                <w:sz w:val="24"/>
                <w:szCs w:val="24"/>
              </w:rPr>
              <w:t xml:space="preserve"> en welke standaarden daarbij horen.</w:t>
            </w:r>
          </w:p>
          <w:p w14:paraId="19F58C90" w14:textId="77777777" w:rsidR="00B57920" w:rsidRDefault="00B57920" w:rsidP="00B57920">
            <w:pPr>
              <w:pStyle w:val="Lijstalinea"/>
              <w:numPr>
                <w:ilvl w:val="0"/>
                <w:numId w:val="19"/>
              </w:numPr>
              <w:spacing w:line="240" w:lineRule="auto"/>
              <w:rPr>
                <w:rFonts w:ascii="Arial" w:hAnsi="Arial" w:cs="Arial"/>
                <w:sz w:val="24"/>
                <w:szCs w:val="24"/>
              </w:rPr>
            </w:pPr>
            <w:r>
              <w:rPr>
                <w:rFonts w:ascii="Arial" w:hAnsi="Arial" w:cs="Arial"/>
                <w:color w:val="000000"/>
                <w:sz w:val="24"/>
                <w:szCs w:val="24"/>
              </w:rPr>
              <w:t xml:space="preserve">Een structureel </w:t>
            </w:r>
            <w:r w:rsidRPr="00C817C3">
              <w:rPr>
                <w:rFonts w:ascii="Arial" w:hAnsi="Arial" w:cs="Arial"/>
                <w:sz w:val="24"/>
                <w:szCs w:val="24"/>
              </w:rPr>
              <w:t>onderzoekende en reflecterende houding van de leerkrachten</w:t>
            </w:r>
            <w:r>
              <w:rPr>
                <w:rFonts w:ascii="Arial" w:hAnsi="Arial" w:cs="Arial"/>
                <w:sz w:val="24"/>
                <w:szCs w:val="24"/>
              </w:rPr>
              <w:t xml:space="preserve"> vraagt meer aandacht</w:t>
            </w:r>
            <w:r w:rsidRPr="00C817C3">
              <w:rPr>
                <w:rFonts w:ascii="Arial" w:hAnsi="Arial" w:cs="Arial"/>
                <w:sz w:val="24"/>
                <w:szCs w:val="24"/>
              </w:rPr>
              <w:t>: hoe heb ik gehandeld, wat was het effect en wat kan ik daarmee in de toekomst?</w:t>
            </w:r>
          </w:p>
          <w:p w14:paraId="0129A2D3" w14:textId="3B2A3347" w:rsidR="00597A96" w:rsidRPr="00B57920" w:rsidRDefault="00B57920" w:rsidP="00A55E2B">
            <w:pPr>
              <w:pStyle w:val="Lijstalinea"/>
              <w:numPr>
                <w:ilvl w:val="0"/>
                <w:numId w:val="19"/>
              </w:numPr>
              <w:spacing w:line="240" w:lineRule="auto"/>
              <w:rPr>
                <w:rFonts w:ascii="Arial" w:hAnsi="Arial" w:cs="Arial"/>
                <w:color w:val="000000"/>
                <w:sz w:val="24"/>
                <w:szCs w:val="24"/>
              </w:rPr>
            </w:pPr>
            <w:r w:rsidRPr="00B57920">
              <w:rPr>
                <w:rFonts w:ascii="Arial" w:hAnsi="Arial" w:cs="Arial"/>
                <w:color w:val="000000"/>
                <w:sz w:val="24"/>
                <w:szCs w:val="24"/>
              </w:rPr>
              <w:t>Professionaliteit: het aannemen van een kritische houding, het geven van functionele feedback en het</w:t>
            </w:r>
            <w:r w:rsidRPr="00B57920">
              <w:rPr>
                <w:rFonts w:ascii="Arial" w:hAnsi="Arial" w:cs="Arial"/>
                <w:sz w:val="24"/>
                <w:szCs w:val="24"/>
              </w:rPr>
              <w:t xml:space="preserve"> van- en met elkaar leren of in netwerken is weinig zichtbaar binnen de school.</w:t>
            </w:r>
          </w:p>
          <w:p w14:paraId="32088CD2" w14:textId="1907A9F0" w:rsidR="001177DD" w:rsidRPr="00696ADD" w:rsidRDefault="00040D4B" w:rsidP="001177DD">
            <w:pPr>
              <w:pStyle w:val="Lijstalinea"/>
              <w:numPr>
                <w:ilvl w:val="0"/>
                <w:numId w:val="19"/>
              </w:numPr>
              <w:spacing w:line="240" w:lineRule="auto"/>
              <w:rPr>
                <w:rFonts w:ascii="Arial" w:hAnsi="Arial" w:cs="Arial"/>
                <w:color w:val="000000"/>
                <w:sz w:val="24"/>
                <w:szCs w:val="24"/>
              </w:rPr>
            </w:pPr>
            <w:r w:rsidRPr="00696ADD">
              <w:rPr>
                <w:rFonts w:ascii="Arial" w:hAnsi="Arial" w:cs="Arial"/>
                <w:color w:val="000000"/>
                <w:sz w:val="24"/>
                <w:szCs w:val="24"/>
              </w:rPr>
              <w:t>Er is geen scholingsplan</w:t>
            </w:r>
            <w:r w:rsidR="00D86E6A">
              <w:rPr>
                <w:rFonts w:ascii="Arial" w:hAnsi="Arial" w:cs="Arial"/>
                <w:color w:val="000000"/>
                <w:sz w:val="24"/>
                <w:szCs w:val="24"/>
              </w:rPr>
              <w:t>.</w:t>
            </w:r>
          </w:p>
          <w:p w14:paraId="58FFD08A" w14:textId="194DD857" w:rsidR="001177DD" w:rsidRPr="004A4462" w:rsidRDefault="00696ADD" w:rsidP="001177DD">
            <w:pPr>
              <w:pStyle w:val="Lijstalinea"/>
              <w:numPr>
                <w:ilvl w:val="0"/>
                <w:numId w:val="19"/>
              </w:numPr>
              <w:spacing w:line="240" w:lineRule="auto"/>
              <w:rPr>
                <w:rFonts w:ascii="Arial" w:hAnsi="Arial" w:cs="Arial"/>
                <w:sz w:val="24"/>
                <w:szCs w:val="24"/>
              </w:rPr>
            </w:pPr>
            <w:r w:rsidRPr="00696ADD">
              <w:rPr>
                <w:rFonts w:ascii="Arial" w:hAnsi="Arial" w:cs="Arial"/>
                <w:color w:val="000000"/>
                <w:sz w:val="24"/>
                <w:szCs w:val="24"/>
              </w:rPr>
              <w:lastRenderedPageBreak/>
              <w:t xml:space="preserve">Er wordt ervaren dat er door de directie te weinig zicht is op de ontwikkelingen van de leerkrachten doordat er weinig groepsbezoeken </w:t>
            </w:r>
            <w:r w:rsidRPr="004A4462">
              <w:rPr>
                <w:rFonts w:ascii="Arial" w:hAnsi="Arial" w:cs="Arial"/>
                <w:sz w:val="24"/>
                <w:szCs w:val="24"/>
              </w:rPr>
              <w:t>plaats vinden en die summier nabesproken worden.</w:t>
            </w:r>
          </w:p>
          <w:p w14:paraId="23539E3C" w14:textId="413CB8AA" w:rsidR="00681FE5" w:rsidRPr="004A4462" w:rsidRDefault="004A4462" w:rsidP="001177DD">
            <w:pPr>
              <w:pStyle w:val="Lijstalinea"/>
              <w:numPr>
                <w:ilvl w:val="0"/>
                <w:numId w:val="19"/>
              </w:numPr>
              <w:spacing w:line="240" w:lineRule="auto"/>
              <w:rPr>
                <w:rFonts w:ascii="Arial" w:hAnsi="Arial" w:cs="Arial"/>
                <w:sz w:val="24"/>
                <w:szCs w:val="24"/>
              </w:rPr>
            </w:pPr>
            <w:r w:rsidRPr="004A4462">
              <w:rPr>
                <w:rFonts w:ascii="Arial" w:hAnsi="Arial" w:cs="Arial"/>
                <w:sz w:val="24"/>
                <w:szCs w:val="24"/>
              </w:rPr>
              <w:t xml:space="preserve">We hebben geen </w:t>
            </w:r>
            <w:r w:rsidR="00F85CD2" w:rsidRPr="004A4462">
              <w:rPr>
                <w:rFonts w:ascii="Arial" w:hAnsi="Arial" w:cs="Arial"/>
                <w:sz w:val="24"/>
                <w:szCs w:val="24"/>
              </w:rPr>
              <w:t xml:space="preserve">verbeterplannen </w:t>
            </w:r>
            <w:r w:rsidRPr="004A4462">
              <w:rPr>
                <w:rFonts w:ascii="Arial" w:hAnsi="Arial" w:cs="Arial"/>
                <w:sz w:val="24"/>
                <w:szCs w:val="24"/>
              </w:rPr>
              <w:t xml:space="preserve">gezien (bijvoorbeeld rekenen) </w:t>
            </w:r>
            <w:r w:rsidR="00F85CD2" w:rsidRPr="004A4462">
              <w:rPr>
                <w:rFonts w:ascii="Arial" w:hAnsi="Arial" w:cs="Arial"/>
                <w:sz w:val="24"/>
                <w:szCs w:val="24"/>
              </w:rPr>
              <w:t>waarin doelen zijn opgenomen.</w:t>
            </w:r>
          </w:p>
          <w:p w14:paraId="485E9199" w14:textId="560F26BD" w:rsidR="00681FE5" w:rsidRPr="000D45C6" w:rsidRDefault="004A4462" w:rsidP="00D86E6A">
            <w:pPr>
              <w:pStyle w:val="Lijstalinea"/>
              <w:numPr>
                <w:ilvl w:val="0"/>
                <w:numId w:val="19"/>
              </w:numPr>
              <w:spacing w:line="240" w:lineRule="auto"/>
              <w:rPr>
                <w:rFonts w:ascii="Arial" w:hAnsi="Arial" w:cs="Arial"/>
                <w:color w:val="000000"/>
                <w:sz w:val="24"/>
                <w:szCs w:val="24"/>
              </w:rPr>
            </w:pPr>
            <w:r w:rsidRPr="004A4462">
              <w:rPr>
                <w:rFonts w:ascii="Arial" w:hAnsi="Arial" w:cs="Arial"/>
                <w:sz w:val="24"/>
                <w:szCs w:val="24"/>
              </w:rPr>
              <w:t xml:space="preserve">Er wordt weinig </w:t>
            </w:r>
            <w:r w:rsidR="00F85CD2" w:rsidRPr="004A4462">
              <w:rPr>
                <w:rFonts w:ascii="Arial" w:hAnsi="Arial" w:cs="Arial"/>
                <w:sz w:val="24"/>
                <w:szCs w:val="24"/>
              </w:rPr>
              <w:t xml:space="preserve">gebruik </w:t>
            </w:r>
            <w:r w:rsidRPr="004A4462">
              <w:rPr>
                <w:rFonts w:ascii="Arial" w:hAnsi="Arial" w:cs="Arial"/>
                <w:sz w:val="24"/>
                <w:szCs w:val="24"/>
              </w:rPr>
              <w:t xml:space="preserve">gemaakt </w:t>
            </w:r>
            <w:r w:rsidR="00F85CD2" w:rsidRPr="004A4462">
              <w:rPr>
                <w:rFonts w:ascii="Arial" w:hAnsi="Arial" w:cs="Arial"/>
                <w:sz w:val="24"/>
                <w:szCs w:val="24"/>
              </w:rPr>
              <w:t>van planmatig en doelgericht werken.</w:t>
            </w:r>
          </w:p>
        </w:tc>
      </w:tr>
      <w:tr w:rsidR="00681FE5" w:rsidRPr="000D45C6" w14:paraId="04EFE604" w14:textId="77777777" w:rsidTr="00506DE5">
        <w:trPr>
          <w:trHeight w:val="20"/>
        </w:trPr>
        <w:tc>
          <w:tcPr>
            <w:tcW w:w="8647" w:type="dxa"/>
            <w:shd w:val="clear" w:color="auto" w:fill="auto"/>
            <w:hideMark/>
          </w:tcPr>
          <w:p w14:paraId="674D0809" w14:textId="77777777" w:rsidR="00681FE5" w:rsidRPr="000D45C6" w:rsidRDefault="00681FE5" w:rsidP="00DF43F0">
            <w:pPr>
              <w:spacing w:line="240" w:lineRule="auto"/>
              <w:rPr>
                <w:rFonts w:ascii="Arial" w:hAnsi="Arial" w:cs="Arial"/>
                <w:b/>
                <w:color w:val="000000"/>
                <w:sz w:val="24"/>
                <w:szCs w:val="24"/>
              </w:rPr>
            </w:pPr>
            <w:r w:rsidRPr="000D45C6">
              <w:rPr>
                <w:rFonts w:ascii="Arial" w:hAnsi="Arial" w:cs="Arial"/>
                <w:b/>
                <w:color w:val="000000"/>
                <w:sz w:val="24"/>
                <w:szCs w:val="24"/>
              </w:rPr>
              <w:lastRenderedPageBreak/>
              <w:t>Ouders ( en leerlingen) zijn als partners nauw betrokken bij de school.</w:t>
            </w:r>
          </w:p>
          <w:p w14:paraId="5E5DCD28" w14:textId="5380A5A6" w:rsidR="00681FE5" w:rsidRPr="000D45C6" w:rsidRDefault="00681FE5" w:rsidP="00DF43F0">
            <w:pPr>
              <w:spacing w:line="240" w:lineRule="auto"/>
              <w:rPr>
                <w:rFonts w:ascii="Arial" w:hAnsi="Arial" w:cs="Arial"/>
                <w:i/>
                <w:color w:val="000000"/>
                <w:sz w:val="24"/>
                <w:szCs w:val="24"/>
              </w:rPr>
            </w:pPr>
            <w:r w:rsidRPr="000D45C6">
              <w:rPr>
                <w:rFonts w:ascii="Arial" w:hAnsi="Arial" w:cs="Arial"/>
                <w:i/>
                <w:color w:val="000000"/>
                <w:sz w:val="24"/>
                <w:szCs w:val="24"/>
              </w:rPr>
              <w:t>Ouders en leerlingen zijn educatieve partners van de school.</w:t>
            </w:r>
          </w:p>
        </w:tc>
      </w:tr>
      <w:tr w:rsidR="00681FE5" w:rsidRPr="000D45C6" w14:paraId="75600A72" w14:textId="77777777" w:rsidTr="00506DE5">
        <w:trPr>
          <w:trHeight w:val="20"/>
        </w:trPr>
        <w:tc>
          <w:tcPr>
            <w:tcW w:w="8647" w:type="dxa"/>
            <w:shd w:val="clear" w:color="auto" w:fill="auto"/>
          </w:tcPr>
          <w:p w14:paraId="6C5A211B" w14:textId="271057CA" w:rsidR="00681FE5" w:rsidRPr="000D45C6" w:rsidRDefault="00681FE5" w:rsidP="00681FE5">
            <w:pPr>
              <w:spacing w:line="240" w:lineRule="auto"/>
              <w:rPr>
                <w:rFonts w:ascii="Arial" w:hAnsi="Arial" w:cs="Arial"/>
                <w:color w:val="000000"/>
                <w:sz w:val="24"/>
                <w:szCs w:val="24"/>
                <w:u w:val="single"/>
              </w:rPr>
            </w:pPr>
            <w:r w:rsidRPr="000D45C6">
              <w:rPr>
                <w:rFonts w:ascii="Arial" w:hAnsi="Arial" w:cs="Arial"/>
                <w:color w:val="000000"/>
                <w:sz w:val="24"/>
                <w:szCs w:val="24"/>
                <w:u w:val="single"/>
              </w:rPr>
              <w:t>Sterke punten</w:t>
            </w:r>
          </w:p>
          <w:p w14:paraId="58B4E771" w14:textId="08C4A2C2" w:rsidR="00681FE5" w:rsidRPr="000D45C6" w:rsidRDefault="00040D4B" w:rsidP="00681FE5">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Ouders en leerlingen ervaren de school als sociaal veilig.</w:t>
            </w:r>
          </w:p>
          <w:p w14:paraId="2F1FC3C7" w14:textId="2BEAE798" w:rsidR="00681FE5" w:rsidRPr="00524145" w:rsidRDefault="00040D4B" w:rsidP="00681FE5">
            <w:pPr>
              <w:pStyle w:val="Lijstalinea"/>
              <w:numPr>
                <w:ilvl w:val="0"/>
                <w:numId w:val="17"/>
              </w:numPr>
              <w:spacing w:line="240" w:lineRule="auto"/>
              <w:rPr>
                <w:rFonts w:ascii="Arial" w:hAnsi="Arial" w:cs="Arial"/>
                <w:color w:val="000000"/>
                <w:sz w:val="24"/>
                <w:szCs w:val="24"/>
              </w:rPr>
            </w:pPr>
            <w:r w:rsidRPr="00524145">
              <w:rPr>
                <w:rFonts w:ascii="Arial" w:hAnsi="Arial" w:cs="Arial"/>
                <w:color w:val="000000"/>
                <w:sz w:val="24"/>
                <w:szCs w:val="24"/>
              </w:rPr>
              <w:t>Ouders en leerlingen zijn positief over de school</w:t>
            </w:r>
            <w:r w:rsidR="00524145">
              <w:rPr>
                <w:rFonts w:ascii="Arial" w:hAnsi="Arial" w:cs="Arial"/>
                <w:color w:val="000000"/>
                <w:sz w:val="24"/>
                <w:szCs w:val="24"/>
              </w:rPr>
              <w:t xml:space="preserve">. </w:t>
            </w:r>
            <w:r w:rsidRPr="00524145">
              <w:rPr>
                <w:rFonts w:ascii="Arial" w:hAnsi="Arial" w:cs="Arial"/>
                <w:color w:val="000000"/>
                <w:sz w:val="24"/>
                <w:szCs w:val="24"/>
              </w:rPr>
              <w:t xml:space="preserve"> </w:t>
            </w:r>
          </w:p>
          <w:p w14:paraId="54F810CE" w14:textId="77777777" w:rsidR="00F85CD2" w:rsidRDefault="00040D4B" w:rsidP="00681FE5">
            <w:pPr>
              <w:pStyle w:val="Lijstalinea"/>
              <w:numPr>
                <w:ilvl w:val="0"/>
                <w:numId w:val="17"/>
              </w:numPr>
              <w:spacing w:line="240" w:lineRule="auto"/>
              <w:rPr>
                <w:rFonts w:ascii="Arial" w:hAnsi="Arial" w:cs="Arial"/>
                <w:color w:val="000000"/>
                <w:sz w:val="24"/>
                <w:szCs w:val="24"/>
              </w:rPr>
            </w:pPr>
            <w:r>
              <w:rPr>
                <w:rFonts w:ascii="Arial" w:hAnsi="Arial" w:cs="Arial"/>
                <w:color w:val="000000"/>
                <w:sz w:val="24"/>
                <w:szCs w:val="24"/>
              </w:rPr>
              <w:t>Iedereen is welkom. Alle kinderen worden zo goed mogelijk begeleid</w:t>
            </w:r>
          </w:p>
          <w:p w14:paraId="16827D5F" w14:textId="1657BB5C" w:rsidR="00040D4B" w:rsidRPr="00524145" w:rsidRDefault="00F85CD2" w:rsidP="00681FE5">
            <w:pPr>
              <w:pStyle w:val="Lijstalinea"/>
              <w:numPr>
                <w:ilvl w:val="0"/>
                <w:numId w:val="17"/>
              </w:numPr>
              <w:spacing w:line="240" w:lineRule="auto"/>
              <w:rPr>
                <w:rFonts w:ascii="Arial" w:hAnsi="Arial" w:cs="Arial"/>
                <w:color w:val="000000"/>
                <w:sz w:val="24"/>
                <w:szCs w:val="24"/>
              </w:rPr>
            </w:pPr>
            <w:r w:rsidRPr="00524145">
              <w:rPr>
                <w:rFonts w:ascii="Arial" w:hAnsi="Arial" w:cs="Arial"/>
                <w:color w:val="000000"/>
                <w:sz w:val="24"/>
                <w:szCs w:val="24"/>
              </w:rPr>
              <w:t>Ouders en leerlingen roemen de sfeer in de school</w:t>
            </w:r>
            <w:r w:rsidR="00040D4B" w:rsidRPr="00524145">
              <w:rPr>
                <w:rFonts w:ascii="Arial" w:hAnsi="Arial" w:cs="Arial"/>
                <w:color w:val="000000"/>
                <w:sz w:val="24"/>
                <w:szCs w:val="24"/>
              </w:rPr>
              <w:t>.</w:t>
            </w:r>
          </w:p>
          <w:p w14:paraId="3AF3CFB6" w14:textId="77777777" w:rsidR="00681FE5" w:rsidRPr="000D45C6" w:rsidRDefault="00681FE5" w:rsidP="00681FE5">
            <w:pPr>
              <w:spacing w:line="240" w:lineRule="auto"/>
              <w:rPr>
                <w:rFonts w:ascii="Arial" w:hAnsi="Arial" w:cs="Arial"/>
                <w:color w:val="000000"/>
                <w:sz w:val="24"/>
                <w:szCs w:val="24"/>
              </w:rPr>
            </w:pPr>
          </w:p>
          <w:p w14:paraId="5A1F2A00" w14:textId="77777777" w:rsidR="001177DD" w:rsidRDefault="001177DD" w:rsidP="001177DD">
            <w:pPr>
              <w:spacing w:line="240" w:lineRule="auto"/>
              <w:rPr>
                <w:rFonts w:ascii="Arial" w:hAnsi="Arial" w:cs="Arial"/>
                <w:color w:val="000000"/>
                <w:sz w:val="24"/>
                <w:szCs w:val="24"/>
                <w:u w:val="single"/>
              </w:rPr>
            </w:pPr>
            <w:r w:rsidRPr="000D45C6">
              <w:rPr>
                <w:rFonts w:ascii="Arial" w:hAnsi="Arial" w:cs="Arial"/>
                <w:color w:val="000000"/>
                <w:sz w:val="24"/>
                <w:szCs w:val="24"/>
                <w:u w:val="single"/>
              </w:rPr>
              <w:t>Aandachtspunten</w:t>
            </w:r>
          </w:p>
          <w:p w14:paraId="74003C53" w14:textId="106562EC" w:rsidR="001177DD" w:rsidRDefault="00696ADD" w:rsidP="001177DD">
            <w:pPr>
              <w:pStyle w:val="Lijstalinea"/>
              <w:numPr>
                <w:ilvl w:val="0"/>
                <w:numId w:val="19"/>
              </w:numPr>
              <w:spacing w:line="240" w:lineRule="auto"/>
              <w:rPr>
                <w:rFonts w:ascii="Arial" w:hAnsi="Arial" w:cs="Arial"/>
                <w:color w:val="000000"/>
                <w:sz w:val="24"/>
                <w:szCs w:val="24"/>
              </w:rPr>
            </w:pPr>
            <w:r w:rsidRPr="00696ADD">
              <w:rPr>
                <w:rFonts w:ascii="Arial" w:hAnsi="Arial" w:cs="Arial"/>
                <w:color w:val="000000"/>
                <w:sz w:val="24"/>
                <w:szCs w:val="24"/>
              </w:rPr>
              <w:t>Leerlingen ervaren nauwelijks inspraak over het eigen leerproces.</w:t>
            </w:r>
          </w:p>
          <w:p w14:paraId="4D84A94F" w14:textId="24E75DE5" w:rsidR="00681FE5" w:rsidRPr="000D45C6" w:rsidRDefault="00696ADD" w:rsidP="007B1FAF">
            <w:pPr>
              <w:pStyle w:val="Lijstalinea"/>
              <w:numPr>
                <w:ilvl w:val="0"/>
                <w:numId w:val="19"/>
              </w:numPr>
              <w:spacing w:line="240" w:lineRule="auto"/>
              <w:rPr>
                <w:rFonts w:ascii="Arial" w:hAnsi="Arial" w:cs="Arial"/>
                <w:color w:val="000000"/>
                <w:sz w:val="24"/>
                <w:szCs w:val="24"/>
              </w:rPr>
            </w:pPr>
            <w:r w:rsidRPr="00524145">
              <w:rPr>
                <w:rFonts w:ascii="Arial" w:hAnsi="Arial" w:cs="Arial"/>
                <w:color w:val="000000"/>
                <w:sz w:val="24"/>
                <w:szCs w:val="24"/>
              </w:rPr>
              <w:t xml:space="preserve">Ouders zouden graag op de hoogte gehouden willen worden </w:t>
            </w:r>
            <w:r w:rsidR="00524145">
              <w:rPr>
                <w:rFonts w:ascii="Arial" w:hAnsi="Arial" w:cs="Arial"/>
                <w:color w:val="000000"/>
                <w:sz w:val="24"/>
                <w:szCs w:val="24"/>
              </w:rPr>
              <w:t xml:space="preserve">van </w:t>
            </w:r>
            <w:r w:rsidR="007B1FAF">
              <w:rPr>
                <w:rFonts w:ascii="Arial" w:hAnsi="Arial" w:cs="Arial"/>
                <w:color w:val="000000"/>
                <w:sz w:val="24"/>
                <w:szCs w:val="24"/>
              </w:rPr>
              <w:t xml:space="preserve">datgene dat speelt in de klas en </w:t>
            </w:r>
            <w:r w:rsidRPr="00524145">
              <w:rPr>
                <w:rFonts w:ascii="Arial" w:hAnsi="Arial" w:cs="Arial"/>
                <w:color w:val="000000"/>
                <w:sz w:val="24"/>
                <w:szCs w:val="24"/>
              </w:rPr>
              <w:t>de speerpunten waar de school aan werkt.</w:t>
            </w:r>
            <w:r w:rsidR="007B1FAF" w:rsidRPr="000D45C6">
              <w:rPr>
                <w:rFonts w:ascii="Arial" w:hAnsi="Arial" w:cs="Arial"/>
                <w:color w:val="000000"/>
                <w:sz w:val="24"/>
                <w:szCs w:val="24"/>
              </w:rPr>
              <w:t xml:space="preserve"> </w:t>
            </w:r>
          </w:p>
        </w:tc>
      </w:tr>
      <w:tr w:rsidR="00681FE5" w:rsidRPr="000D45C6" w14:paraId="30439EB0" w14:textId="77777777" w:rsidTr="00506DE5">
        <w:trPr>
          <w:trHeight w:val="20"/>
        </w:trPr>
        <w:tc>
          <w:tcPr>
            <w:tcW w:w="8647" w:type="dxa"/>
            <w:shd w:val="clear" w:color="auto" w:fill="auto"/>
            <w:hideMark/>
          </w:tcPr>
          <w:p w14:paraId="1FF71682" w14:textId="74E95C56" w:rsidR="00681FE5" w:rsidRPr="000D45C6" w:rsidRDefault="00681FE5" w:rsidP="00DF43F0">
            <w:pPr>
              <w:spacing w:line="240" w:lineRule="auto"/>
              <w:rPr>
                <w:rFonts w:ascii="Arial" w:hAnsi="Arial" w:cs="Arial"/>
                <w:b/>
                <w:color w:val="000000"/>
                <w:sz w:val="24"/>
                <w:szCs w:val="24"/>
              </w:rPr>
            </w:pPr>
            <w:r w:rsidRPr="000D45C6">
              <w:rPr>
                <w:rFonts w:ascii="Arial" w:hAnsi="Arial" w:cs="Arial"/>
                <w:b/>
                <w:color w:val="000000"/>
                <w:sz w:val="24"/>
                <w:szCs w:val="24"/>
              </w:rPr>
              <w:t>Toekomstgerichtheid is ingebed in de school.</w:t>
            </w:r>
          </w:p>
          <w:p w14:paraId="43AC5D38" w14:textId="378855D0" w:rsidR="00681FE5" w:rsidRPr="000D45C6" w:rsidRDefault="00681FE5" w:rsidP="00DF43F0">
            <w:pPr>
              <w:spacing w:line="240" w:lineRule="auto"/>
              <w:rPr>
                <w:rFonts w:ascii="Arial" w:hAnsi="Arial" w:cs="Arial"/>
                <w:i/>
                <w:color w:val="000000"/>
                <w:sz w:val="24"/>
                <w:szCs w:val="24"/>
              </w:rPr>
            </w:pPr>
            <w:r w:rsidRPr="000D45C6">
              <w:rPr>
                <w:rFonts w:ascii="Arial" w:hAnsi="Arial" w:cs="Arial"/>
                <w:i/>
                <w:color w:val="000000"/>
                <w:sz w:val="24"/>
                <w:szCs w:val="24"/>
              </w:rPr>
              <w:t>Het personeel heeft kennis van en werkt aan de vaardigheden van de 21e  eeuw.</w:t>
            </w:r>
          </w:p>
        </w:tc>
      </w:tr>
      <w:tr w:rsidR="00681FE5" w:rsidRPr="000D45C6" w14:paraId="55347A10" w14:textId="77777777" w:rsidTr="00506DE5">
        <w:trPr>
          <w:trHeight w:val="20"/>
        </w:trPr>
        <w:tc>
          <w:tcPr>
            <w:tcW w:w="8647" w:type="dxa"/>
            <w:shd w:val="clear" w:color="auto" w:fill="auto"/>
          </w:tcPr>
          <w:p w14:paraId="2FF14017" w14:textId="1E4E169A" w:rsidR="00681FE5" w:rsidRPr="000D45C6" w:rsidRDefault="00F85CD2" w:rsidP="00D86E6A">
            <w:pPr>
              <w:spacing w:line="240" w:lineRule="auto"/>
              <w:rPr>
                <w:rFonts w:ascii="Arial" w:hAnsi="Arial" w:cs="Arial"/>
                <w:b/>
                <w:color w:val="000000"/>
                <w:sz w:val="24"/>
                <w:szCs w:val="24"/>
              </w:rPr>
            </w:pPr>
            <w:r w:rsidRPr="004A4462">
              <w:rPr>
                <w:rFonts w:ascii="Arial" w:hAnsi="Arial" w:cs="Arial"/>
                <w:sz w:val="24"/>
                <w:szCs w:val="24"/>
              </w:rPr>
              <w:t xml:space="preserve">Ze zijn bekend maar nog te weinig zichtbaar binnen het onderwijs op dit moment. </w:t>
            </w:r>
            <w:r w:rsidRPr="007B1FAF">
              <w:rPr>
                <w:rFonts w:ascii="Arial" w:hAnsi="Arial" w:cs="Arial"/>
                <w:sz w:val="24"/>
                <w:szCs w:val="24"/>
              </w:rPr>
              <w:t>Men wil bij het vormen van het IKC hiervoor de nodige tijd en plaats inruimen.</w:t>
            </w:r>
          </w:p>
        </w:tc>
      </w:tr>
    </w:tbl>
    <w:p w14:paraId="41948452" w14:textId="77777777" w:rsidR="00DF43F0" w:rsidRPr="000D45C6" w:rsidRDefault="00DF43F0">
      <w:pPr>
        <w:autoSpaceDE/>
        <w:autoSpaceDN/>
        <w:spacing w:line="240" w:lineRule="auto"/>
        <w:rPr>
          <w:rFonts w:ascii="Arial" w:hAnsi="Arial" w:cs="Arial"/>
          <w:b/>
          <w:sz w:val="24"/>
          <w:szCs w:val="24"/>
        </w:rPr>
      </w:pPr>
    </w:p>
    <w:p w14:paraId="22530561" w14:textId="77777777" w:rsidR="00DF43F0" w:rsidRPr="000D45C6" w:rsidRDefault="00DF43F0">
      <w:pPr>
        <w:autoSpaceDE/>
        <w:autoSpaceDN/>
        <w:spacing w:line="240" w:lineRule="auto"/>
        <w:rPr>
          <w:rFonts w:ascii="Arial" w:hAnsi="Arial" w:cs="Arial"/>
          <w:b/>
          <w:sz w:val="24"/>
          <w:szCs w:val="24"/>
        </w:rPr>
      </w:pPr>
    </w:p>
    <w:p w14:paraId="66020C23" w14:textId="77777777" w:rsidR="00DF43F0" w:rsidRPr="000D45C6" w:rsidRDefault="00DF43F0">
      <w:pPr>
        <w:autoSpaceDE/>
        <w:autoSpaceDN/>
        <w:spacing w:line="240" w:lineRule="auto"/>
        <w:rPr>
          <w:rFonts w:ascii="Arial" w:hAnsi="Arial" w:cs="Arial"/>
          <w:b/>
          <w:sz w:val="24"/>
          <w:szCs w:val="24"/>
        </w:rPr>
      </w:pPr>
    </w:p>
    <w:p w14:paraId="7FF84BCF" w14:textId="51467D08" w:rsidR="00DF43F0" w:rsidRDefault="00DF43F0" w:rsidP="00DF43F0">
      <w:pPr>
        <w:autoSpaceDE/>
        <w:autoSpaceDN/>
        <w:spacing w:line="240" w:lineRule="auto"/>
        <w:rPr>
          <w:rFonts w:ascii="Arial" w:hAnsi="Arial" w:cs="Arial"/>
          <w:b/>
          <w:sz w:val="36"/>
          <w:szCs w:val="36"/>
        </w:rPr>
      </w:pPr>
      <w:r>
        <w:rPr>
          <w:rFonts w:ascii="Arial" w:hAnsi="Arial" w:cs="Arial"/>
          <w:b/>
          <w:sz w:val="36"/>
          <w:szCs w:val="36"/>
        </w:rPr>
        <w:br w:type="page"/>
      </w:r>
    </w:p>
    <w:p w14:paraId="3C5661BF" w14:textId="77777777" w:rsidR="00EA2CCA" w:rsidRPr="00DF43F0" w:rsidRDefault="00DF43F0" w:rsidP="00EA2CCA">
      <w:pPr>
        <w:rPr>
          <w:rFonts w:ascii="Arial" w:hAnsi="Arial" w:cs="Arial"/>
          <w:b/>
          <w:sz w:val="32"/>
          <w:szCs w:val="32"/>
        </w:rPr>
      </w:pPr>
      <w:r w:rsidRPr="00DF43F0">
        <w:rPr>
          <w:rFonts w:ascii="Arial" w:hAnsi="Arial" w:cs="Arial"/>
          <w:b/>
          <w:sz w:val="32"/>
          <w:szCs w:val="32"/>
        </w:rPr>
        <w:lastRenderedPageBreak/>
        <w:t xml:space="preserve">Bijlage </w:t>
      </w:r>
      <w:r>
        <w:rPr>
          <w:rFonts w:ascii="Arial" w:hAnsi="Arial" w:cs="Arial"/>
          <w:b/>
          <w:sz w:val="32"/>
          <w:szCs w:val="32"/>
        </w:rPr>
        <w:t>1</w:t>
      </w:r>
      <w:r w:rsidRPr="00DF43F0">
        <w:rPr>
          <w:rFonts w:ascii="Arial" w:hAnsi="Arial" w:cs="Arial"/>
          <w:b/>
          <w:sz w:val="32"/>
          <w:szCs w:val="32"/>
        </w:rPr>
        <w:t xml:space="preserve">: </w:t>
      </w:r>
      <w:r w:rsidR="00EA2CCA">
        <w:rPr>
          <w:rFonts w:ascii="Arial" w:hAnsi="Arial" w:cs="Arial"/>
          <w:b/>
          <w:sz w:val="32"/>
          <w:szCs w:val="32"/>
        </w:rPr>
        <w:t xml:space="preserve">gebruikt </w:t>
      </w:r>
      <w:r w:rsidR="00EA2CCA" w:rsidRPr="00DF43F0">
        <w:rPr>
          <w:rFonts w:ascii="Arial" w:hAnsi="Arial" w:cs="Arial"/>
          <w:b/>
          <w:sz w:val="32"/>
          <w:szCs w:val="32"/>
        </w:rPr>
        <w:t>referentiekader</w:t>
      </w:r>
    </w:p>
    <w:p w14:paraId="58F09F12" w14:textId="77777777" w:rsidR="00EA2CCA" w:rsidRDefault="00EA2CCA" w:rsidP="00EA2CCA">
      <w:pPr>
        <w:autoSpaceDE/>
        <w:autoSpaceDN/>
        <w:spacing w:line="240" w:lineRule="auto"/>
        <w:rPr>
          <w:rFonts w:ascii="Arial" w:hAnsi="Arial" w:cs="Arial"/>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984"/>
        <w:gridCol w:w="1843"/>
        <w:gridCol w:w="5386"/>
      </w:tblGrid>
      <w:tr w:rsidR="00EA2CCA" w:rsidRPr="00DF43F0" w14:paraId="2C047E9C" w14:textId="77777777" w:rsidTr="00DF147B">
        <w:trPr>
          <w:trHeight w:val="320"/>
        </w:trPr>
        <w:tc>
          <w:tcPr>
            <w:tcW w:w="426" w:type="dxa"/>
            <w:shd w:val="clear" w:color="auto" w:fill="auto"/>
            <w:hideMark/>
          </w:tcPr>
          <w:p w14:paraId="221368B5" w14:textId="77777777" w:rsidR="00EA2CCA" w:rsidRPr="00DF43F0" w:rsidRDefault="00EA2CCA" w:rsidP="00EA2CCA">
            <w:pPr>
              <w:autoSpaceDE/>
              <w:autoSpaceDN/>
              <w:spacing w:line="240" w:lineRule="auto"/>
              <w:jc w:val="center"/>
              <w:rPr>
                <w:rFonts w:ascii="Calibri" w:hAnsi="Calibri"/>
                <w:b/>
                <w:bCs/>
                <w:color w:val="000000"/>
                <w:sz w:val="24"/>
                <w:szCs w:val="24"/>
                <w:lang w:val="nl-NL"/>
              </w:rPr>
            </w:pPr>
            <w:r w:rsidRPr="00DF43F0">
              <w:rPr>
                <w:rFonts w:ascii="Calibri" w:hAnsi="Calibri"/>
                <w:b/>
                <w:bCs/>
                <w:color w:val="000000"/>
                <w:sz w:val="24"/>
                <w:szCs w:val="24"/>
                <w:lang w:val="nl-NL"/>
              </w:rPr>
              <w:t>Nr</w:t>
            </w:r>
          </w:p>
        </w:tc>
        <w:tc>
          <w:tcPr>
            <w:tcW w:w="1984" w:type="dxa"/>
            <w:shd w:val="clear" w:color="auto" w:fill="auto"/>
            <w:hideMark/>
          </w:tcPr>
          <w:p w14:paraId="5DA4A232" w14:textId="77777777" w:rsidR="00EA2CCA" w:rsidRPr="00DF43F0" w:rsidRDefault="00EA2CCA" w:rsidP="00EA2CCA">
            <w:pPr>
              <w:autoSpaceDE/>
              <w:autoSpaceDN/>
              <w:spacing w:line="240" w:lineRule="auto"/>
              <w:rPr>
                <w:rFonts w:ascii="Calibri" w:hAnsi="Calibri"/>
                <w:b/>
                <w:bCs/>
                <w:color w:val="000000"/>
                <w:sz w:val="24"/>
                <w:szCs w:val="24"/>
                <w:lang w:val="nl-NL"/>
              </w:rPr>
            </w:pPr>
            <w:r w:rsidRPr="00DF43F0">
              <w:rPr>
                <w:rFonts w:ascii="Calibri" w:hAnsi="Calibri"/>
                <w:b/>
                <w:bCs/>
                <w:color w:val="000000"/>
                <w:sz w:val="24"/>
                <w:szCs w:val="24"/>
                <w:lang w:val="nl-NL"/>
              </w:rPr>
              <w:t>Domein/ aandachtsgebied</w:t>
            </w:r>
          </w:p>
        </w:tc>
        <w:tc>
          <w:tcPr>
            <w:tcW w:w="1843" w:type="dxa"/>
            <w:shd w:val="clear" w:color="auto" w:fill="auto"/>
            <w:hideMark/>
          </w:tcPr>
          <w:p w14:paraId="0FEF4C15" w14:textId="77777777" w:rsidR="00EA2CCA" w:rsidRPr="00DF43F0" w:rsidRDefault="00EA2CCA" w:rsidP="00EA2CCA">
            <w:pPr>
              <w:autoSpaceDE/>
              <w:autoSpaceDN/>
              <w:spacing w:line="240" w:lineRule="auto"/>
              <w:rPr>
                <w:rFonts w:ascii="Calibri" w:hAnsi="Calibri"/>
                <w:b/>
                <w:bCs/>
                <w:color w:val="000000"/>
                <w:sz w:val="24"/>
                <w:szCs w:val="24"/>
                <w:lang w:val="nl-NL"/>
              </w:rPr>
            </w:pPr>
            <w:r w:rsidRPr="00DF43F0">
              <w:rPr>
                <w:rFonts w:ascii="Calibri" w:hAnsi="Calibri"/>
                <w:b/>
                <w:bCs/>
                <w:color w:val="000000"/>
                <w:sz w:val="24"/>
                <w:szCs w:val="24"/>
                <w:lang w:val="nl-NL"/>
              </w:rPr>
              <w:t xml:space="preserve">Doelen </w:t>
            </w:r>
          </w:p>
        </w:tc>
        <w:tc>
          <w:tcPr>
            <w:tcW w:w="5386" w:type="dxa"/>
            <w:shd w:val="clear" w:color="auto" w:fill="auto"/>
            <w:hideMark/>
          </w:tcPr>
          <w:p w14:paraId="6A467507" w14:textId="77777777" w:rsidR="00EA2CCA" w:rsidRPr="00DF43F0" w:rsidRDefault="00EA2CCA" w:rsidP="00EA2CCA">
            <w:pPr>
              <w:autoSpaceDE/>
              <w:autoSpaceDN/>
              <w:spacing w:line="240" w:lineRule="auto"/>
              <w:rPr>
                <w:rFonts w:ascii="Calibri" w:hAnsi="Calibri"/>
                <w:b/>
                <w:bCs/>
                <w:color w:val="000000"/>
                <w:sz w:val="24"/>
                <w:szCs w:val="24"/>
                <w:lang w:val="nl-NL"/>
              </w:rPr>
            </w:pPr>
            <w:r w:rsidRPr="00DF43F0">
              <w:rPr>
                <w:rFonts w:ascii="Calibri" w:hAnsi="Calibri"/>
                <w:b/>
                <w:bCs/>
                <w:color w:val="000000"/>
                <w:sz w:val="24"/>
                <w:szCs w:val="24"/>
                <w:lang w:val="nl-NL"/>
              </w:rPr>
              <w:t>Indicatoren</w:t>
            </w:r>
          </w:p>
        </w:tc>
      </w:tr>
      <w:tr w:rsidR="00EA2CCA" w:rsidRPr="00DF43F0" w14:paraId="4957C2D8" w14:textId="77777777" w:rsidTr="00DF147B">
        <w:trPr>
          <w:trHeight w:val="3260"/>
        </w:trPr>
        <w:tc>
          <w:tcPr>
            <w:tcW w:w="426" w:type="dxa"/>
            <w:shd w:val="clear" w:color="auto" w:fill="auto"/>
            <w:hideMark/>
          </w:tcPr>
          <w:p w14:paraId="437A042F"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t>1</w:t>
            </w:r>
          </w:p>
        </w:tc>
        <w:tc>
          <w:tcPr>
            <w:tcW w:w="1984" w:type="dxa"/>
            <w:shd w:val="clear" w:color="auto" w:fill="auto"/>
            <w:hideMark/>
          </w:tcPr>
          <w:p w14:paraId="3AFF4CED"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De school heeft continu zicht op de ontwikkeling van leerlingen.</w:t>
            </w:r>
          </w:p>
        </w:tc>
        <w:tc>
          <w:tcPr>
            <w:tcW w:w="1843" w:type="dxa"/>
            <w:shd w:val="clear" w:color="auto" w:fill="auto"/>
            <w:hideMark/>
          </w:tcPr>
          <w:p w14:paraId="6F36EF5F"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De school kent zijn leerlingen en heeft zijn onderwijs op de onderwijs behoeften van de leerlingen afgestemd. Ze bieden passend onderwijs.</w:t>
            </w:r>
          </w:p>
        </w:tc>
        <w:tc>
          <w:tcPr>
            <w:tcW w:w="5386" w:type="dxa"/>
            <w:shd w:val="clear" w:color="auto" w:fill="auto"/>
            <w:hideMark/>
          </w:tcPr>
          <w:p w14:paraId="2989F019" w14:textId="77777777" w:rsidR="00EA2CCA" w:rsidRPr="00DF43F0"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sidRPr="00DF43F0">
              <w:rPr>
                <w:rFonts w:ascii="Calibri" w:hAnsi="Calibri"/>
                <w:color w:val="000000"/>
                <w:sz w:val="20"/>
                <w:szCs w:val="20"/>
                <w:lang w:val="nl-NL"/>
              </w:rPr>
              <w:t xml:space="preserve">De school heeft normen vastgesteld voor de resultaten die zij met de leerlingen nastreeft. Zowel cognitief als sociaal/emotioneel. </w:t>
            </w:r>
          </w:p>
          <w:p w14:paraId="2BCCA7CE" w14:textId="77777777" w:rsidR="00EA2CCA" w:rsidRPr="00DF43F0"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Pr>
                <w:rFonts w:ascii="Calibri" w:hAnsi="Calibri"/>
                <w:color w:val="000000"/>
                <w:sz w:val="20"/>
                <w:szCs w:val="20"/>
                <w:lang w:val="nl-NL"/>
              </w:rPr>
              <w:t>De cognitieve</w:t>
            </w:r>
            <w:r w:rsidRPr="00DF43F0">
              <w:rPr>
                <w:rFonts w:ascii="Calibri" w:hAnsi="Calibri"/>
                <w:color w:val="000000"/>
                <w:sz w:val="20"/>
                <w:szCs w:val="20"/>
                <w:lang w:val="nl-NL"/>
              </w:rPr>
              <w:t xml:space="preserve"> normen bevatten in elk geval de referentieniveaus taal en rekenen. </w:t>
            </w:r>
          </w:p>
          <w:p w14:paraId="654E5091" w14:textId="77777777" w:rsidR="00EA2CCA" w:rsidRPr="00DF43F0"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Pr>
                <w:rFonts w:ascii="Calibri" w:hAnsi="Calibri"/>
                <w:color w:val="000000"/>
                <w:sz w:val="20"/>
                <w:szCs w:val="20"/>
                <w:lang w:val="nl-NL"/>
              </w:rPr>
              <w:t>Te</w:t>
            </w:r>
            <w:r w:rsidRPr="00DF43F0">
              <w:rPr>
                <w:rFonts w:ascii="Calibri" w:hAnsi="Calibri"/>
                <w:color w:val="000000"/>
                <w:sz w:val="20"/>
                <w:szCs w:val="20"/>
                <w:lang w:val="nl-NL"/>
              </w:rPr>
              <w:t>nminste tweemaal per jaar worden de resultaten van de leerlingen middels de cyclus ha</w:t>
            </w:r>
            <w:r>
              <w:rPr>
                <w:rFonts w:ascii="Calibri" w:hAnsi="Calibri"/>
                <w:color w:val="000000"/>
                <w:sz w:val="20"/>
                <w:szCs w:val="20"/>
                <w:lang w:val="nl-NL"/>
              </w:rPr>
              <w:t>ndelingsgericht werken geanalys</w:t>
            </w:r>
            <w:r w:rsidRPr="00DF43F0">
              <w:rPr>
                <w:rFonts w:ascii="Calibri" w:hAnsi="Calibri"/>
                <w:color w:val="000000"/>
                <w:sz w:val="20"/>
                <w:szCs w:val="20"/>
                <w:lang w:val="nl-NL"/>
              </w:rPr>
              <w:t xml:space="preserve">eerd. </w:t>
            </w:r>
          </w:p>
          <w:p w14:paraId="0875B680" w14:textId="77777777" w:rsidR="00EA2CCA" w:rsidRPr="00DF43F0"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sidRPr="00DF43F0">
              <w:rPr>
                <w:rFonts w:ascii="Calibri" w:hAnsi="Calibri"/>
                <w:color w:val="000000"/>
                <w:sz w:val="20"/>
                <w:szCs w:val="20"/>
                <w:lang w:val="nl-NL"/>
              </w:rPr>
              <w:t>De school gebruikt een samenhangend systeem van genormeerde instrumenten en procedures voor het volgen van de prestaties en de cognitieve en sociaal emotionele ontwikkeling van leerlingen</w:t>
            </w:r>
            <w:r>
              <w:rPr>
                <w:rFonts w:ascii="Calibri" w:hAnsi="Calibri"/>
                <w:color w:val="000000"/>
                <w:sz w:val="20"/>
                <w:szCs w:val="20"/>
                <w:lang w:val="nl-NL"/>
              </w:rPr>
              <w:t>.</w:t>
            </w:r>
            <w:r w:rsidRPr="00DF43F0">
              <w:rPr>
                <w:rFonts w:ascii="Calibri" w:hAnsi="Calibri"/>
                <w:color w:val="000000"/>
                <w:sz w:val="20"/>
                <w:szCs w:val="20"/>
                <w:lang w:val="nl-NL"/>
              </w:rPr>
              <w:t xml:space="preserve"> (INSP 7.1) </w:t>
            </w:r>
          </w:p>
          <w:p w14:paraId="26E70E97" w14:textId="77777777" w:rsidR="00EA2CCA"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Pr>
                <w:rFonts w:ascii="Calibri" w:hAnsi="Calibri"/>
                <w:color w:val="000000"/>
                <w:sz w:val="20"/>
                <w:szCs w:val="20"/>
                <w:lang w:val="nl-NL"/>
              </w:rPr>
              <w:t>H</w:t>
            </w:r>
            <w:r w:rsidRPr="00DF43F0">
              <w:rPr>
                <w:rFonts w:ascii="Calibri" w:hAnsi="Calibri"/>
                <w:color w:val="000000"/>
                <w:sz w:val="20"/>
                <w:szCs w:val="20"/>
                <w:lang w:val="nl-NL"/>
              </w:rPr>
              <w:t>et personeel volgt en analyseert systematisch de voortgang in de ontwikk</w:t>
            </w:r>
            <w:r>
              <w:rPr>
                <w:rFonts w:ascii="Calibri" w:hAnsi="Calibri"/>
                <w:color w:val="000000"/>
                <w:sz w:val="20"/>
                <w:szCs w:val="20"/>
                <w:lang w:val="nl-NL"/>
              </w:rPr>
              <w:t>e</w:t>
            </w:r>
            <w:r w:rsidRPr="00DF43F0">
              <w:rPr>
                <w:rFonts w:ascii="Calibri" w:hAnsi="Calibri"/>
                <w:color w:val="000000"/>
                <w:sz w:val="20"/>
                <w:szCs w:val="20"/>
                <w:lang w:val="nl-NL"/>
              </w:rPr>
              <w:t>ling van de leerlingen</w:t>
            </w:r>
            <w:r>
              <w:rPr>
                <w:rFonts w:ascii="Calibri" w:hAnsi="Calibri"/>
                <w:color w:val="000000"/>
                <w:sz w:val="20"/>
                <w:szCs w:val="20"/>
                <w:lang w:val="nl-NL"/>
              </w:rPr>
              <w:t>.</w:t>
            </w:r>
            <w:r w:rsidRPr="00DF43F0">
              <w:rPr>
                <w:rFonts w:ascii="Calibri" w:hAnsi="Calibri"/>
                <w:color w:val="000000"/>
                <w:sz w:val="20"/>
                <w:szCs w:val="20"/>
                <w:lang w:val="nl-NL"/>
              </w:rPr>
              <w:t xml:space="preserve"> (INSP 7.2). </w:t>
            </w:r>
          </w:p>
          <w:p w14:paraId="09277247" w14:textId="77777777" w:rsidR="00EA2CCA" w:rsidRPr="00DF43F0" w:rsidRDefault="00EA2CCA" w:rsidP="00EA2CCA">
            <w:pPr>
              <w:pStyle w:val="Lijstalinea"/>
              <w:numPr>
                <w:ilvl w:val="0"/>
                <w:numId w:val="9"/>
              </w:numPr>
              <w:autoSpaceDE/>
              <w:autoSpaceDN/>
              <w:spacing w:line="240" w:lineRule="auto"/>
              <w:ind w:left="360"/>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signaleert vroegtijdig welke leerlingen ondersteuning nodig hebben</w:t>
            </w:r>
            <w:r>
              <w:rPr>
                <w:rFonts w:ascii="Calibri" w:hAnsi="Calibri"/>
                <w:color w:val="000000"/>
                <w:sz w:val="20"/>
                <w:szCs w:val="20"/>
                <w:lang w:val="nl-NL"/>
              </w:rPr>
              <w:t>.</w:t>
            </w:r>
            <w:r w:rsidRPr="00DF43F0">
              <w:rPr>
                <w:rFonts w:ascii="Calibri" w:hAnsi="Calibri"/>
                <w:color w:val="000000"/>
                <w:sz w:val="20"/>
                <w:szCs w:val="20"/>
                <w:lang w:val="nl-NL"/>
              </w:rPr>
              <w:t xml:space="preserve"> (INSP 8.1</w:t>
            </w:r>
            <w:r>
              <w:rPr>
                <w:rFonts w:ascii="Calibri" w:hAnsi="Calibri"/>
                <w:color w:val="000000"/>
                <w:sz w:val="20"/>
                <w:szCs w:val="20"/>
                <w:lang w:val="nl-NL"/>
              </w:rPr>
              <w:t>)</w:t>
            </w:r>
          </w:p>
        </w:tc>
      </w:tr>
      <w:tr w:rsidR="00EA2CCA" w:rsidRPr="00DF43F0" w14:paraId="24E96293" w14:textId="77777777" w:rsidTr="00DF147B">
        <w:trPr>
          <w:trHeight w:val="2120"/>
        </w:trPr>
        <w:tc>
          <w:tcPr>
            <w:tcW w:w="426" w:type="dxa"/>
            <w:shd w:val="clear" w:color="auto" w:fill="auto"/>
            <w:hideMark/>
          </w:tcPr>
          <w:p w14:paraId="46DAA306"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t>2</w:t>
            </w:r>
          </w:p>
        </w:tc>
        <w:tc>
          <w:tcPr>
            <w:tcW w:w="1984" w:type="dxa"/>
            <w:shd w:val="clear" w:color="auto" w:fill="auto"/>
            <w:hideMark/>
          </w:tcPr>
          <w:p w14:paraId="4CACECC1"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Het personeel werkt opbrengst- en handelingsgericht aan de ontwikkeling van leerlingen.</w:t>
            </w:r>
          </w:p>
        </w:tc>
        <w:tc>
          <w:tcPr>
            <w:tcW w:w="1843" w:type="dxa"/>
            <w:shd w:val="clear" w:color="auto" w:fill="auto"/>
            <w:hideMark/>
          </w:tcPr>
          <w:p w14:paraId="21037E35"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Zowel op didactisch als op sociaal-emotionele ontwikkeling werken scholen opbrengstgericht. </w:t>
            </w:r>
          </w:p>
        </w:tc>
        <w:tc>
          <w:tcPr>
            <w:tcW w:w="5386" w:type="dxa"/>
            <w:shd w:val="clear" w:color="auto" w:fill="auto"/>
            <w:hideMark/>
          </w:tcPr>
          <w:p w14:paraId="1E0D85C8" w14:textId="77777777" w:rsidR="00EA2CCA" w:rsidRDefault="00EA2CCA" w:rsidP="00EA2CCA">
            <w:pPr>
              <w:pStyle w:val="Lijstalinea"/>
              <w:numPr>
                <w:ilvl w:val="0"/>
                <w:numId w:val="10"/>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 xml:space="preserve">e school past op grond van verzamelde </w:t>
            </w:r>
            <w:proofErr w:type="spellStart"/>
            <w:r w:rsidRPr="00DF43F0">
              <w:rPr>
                <w:rFonts w:ascii="Calibri" w:hAnsi="Calibri"/>
                <w:color w:val="000000"/>
                <w:sz w:val="20"/>
                <w:szCs w:val="20"/>
                <w:lang w:val="nl-NL"/>
              </w:rPr>
              <w:t>toetsgegevens</w:t>
            </w:r>
            <w:proofErr w:type="spellEnd"/>
            <w:r w:rsidRPr="00DF43F0">
              <w:rPr>
                <w:rFonts w:ascii="Calibri" w:hAnsi="Calibri"/>
                <w:color w:val="000000"/>
                <w:sz w:val="20"/>
                <w:szCs w:val="20"/>
                <w:lang w:val="nl-NL"/>
              </w:rPr>
              <w:t xml:space="preserve">, observatiegegevens, oudergegevens, </w:t>
            </w:r>
            <w:proofErr w:type="spellStart"/>
            <w:r w:rsidRPr="00DF43F0">
              <w:rPr>
                <w:rFonts w:ascii="Calibri" w:hAnsi="Calibri"/>
                <w:color w:val="000000"/>
                <w:sz w:val="20"/>
                <w:szCs w:val="20"/>
                <w:lang w:val="nl-NL"/>
              </w:rPr>
              <w:t>leerlinggesprekken</w:t>
            </w:r>
            <w:proofErr w:type="spellEnd"/>
            <w:r w:rsidRPr="00DF43F0">
              <w:rPr>
                <w:rFonts w:ascii="Calibri" w:hAnsi="Calibri"/>
                <w:color w:val="000000"/>
                <w:sz w:val="20"/>
                <w:szCs w:val="20"/>
                <w:lang w:val="nl-NL"/>
              </w:rPr>
              <w:t xml:space="preserve"> tweemaal per jaar hun plannen aan. </w:t>
            </w:r>
          </w:p>
          <w:p w14:paraId="07D20AEC" w14:textId="77777777" w:rsidR="00EA2CCA" w:rsidRDefault="00EA2CCA" w:rsidP="00EA2CCA">
            <w:pPr>
              <w:pStyle w:val="Lijstalinea"/>
              <w:numPr>
                <w:ilvl w:val="0"/>
                <w:numId w:val="10"/>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Op basis van een analyse van de verzamelde gegevens bepaalt de school de aard van de ondersteuning vo</w:t>
            </w:r>
            <w:r>
              <w:rPr>
                <w:rFonts w:ascii="Calibri" w:hAnsi="Calibri"/>
                <w:color w:val="000000"/>
                <w:sz w:val="20"/>
                <w:szCs w:val="20"/>
                <w:lang w:val="nl-NL"/>
              </w:rPr>
              <w:t>or zorgleerlingen. (INSP 8.2)</w:t>
            </w:r>
          </w:p>
          <w:p w14:paraId="1FF9BB3B" w14:textId="77777777" w:rsidR="00EA2CCA" w:rsidRDefault="00EA2CCA" w:rsidP="00EA2CCA">
            <w:pPr>
              <w:pStyle w:val="Lijstalinea"/>
              <w:numPr>
                <w:ilvl w:val="0"/>
                <w:numId w:val="10"/>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De school voert de ondersteuni</w:t>
            </w:r>
            <w:r>
              <w:rPr>
                <w:rFonts w:ascii="Calibri" w:hAnsi="Calibri"/>
                <w:color w:val="000000"/>
                <w:sz w:val="20"/>
                <w:szCs w:val="20"/>
                <w:lang w:val="nl-NL"/>
              </w:rPr>
              <w:t>ng planmatig uit. (INSP 8.3)</w:t>
            </w:r>
          </w:p>
          <w:p w14:paraId="4A908273" w14:textId="77777777" w:rsidR="00EA2CCA" w:rsidRPr="00DF43F0" w:rsidRDefault="00EA2CCA" w:rsidP="00EA2CCA">
            <w:pPr>
              <w:pStyle w:val="Lijstalinea"/>
              <w:numPr>
                <w:ilvl w:val="0"/>
                <w:numId w:val="10"/>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evalueert regelmatig de effecten van de ondersteuning</w:t>
            </w:r>
            <w:r>
              <w:rPr>
                <w:rFonts w:ascii="Calibri" w:hAnsi="Calibri"/>
                <w:color w:val="000000"/>
                <w:sz w:val="20"/>
                <w:szCs w:val="20"/>
                <w:lang w:val="nl-NL"/>
              </w:rPr>
              <w:t>.</w:t>
            </w:r>
            <w:r w:rsidRPr="00DF43F0">
              <w:rPr>
                <w:rFonts w:ascii="Calibri" w:hAnsi="Calibri"/>
                <w:color w:val="000000"/>
                <w:sz w:val="20"/>
                <w:szCs w:val="20"/>
                <w:lang w:val="nl-NL"/>
              </w:rPr>
              <w:t xml:space="preserve"> </w:t>
            </w:r>
            <w:r>
              <w:rPr>
                <w:rFonts w:ascii="Calibri" w:hAnsi="Calibri"/>
                <w:color w:val="000000"/>
                <w:sz w:val="20"/>
                <w:szCs w:val="20"/>
                <w:lang w:val="nl-NL"/>
              </w:rPr>
              <w:t>(INSP 8.4)</w:t>
            </w:r>
          </w:p>
        </w:tc>
      </w:tr>
      <w:tr w:rsidR="00EA2CCA" w:rsidRPr="00DF43F0" w14:paraId="42142F40" w14:textId="77777777" w:rsidTr="00DF147B">
        <w:trPr>
          <w:trHeight w:val="138"/>
        </w:trPr>
        <w:tc>
          <w:tcPr>
            <w:tcW w:w="426" w:type="dxa"/>
            <w:shd w:val="clear" w:color="auto" w:fill="auto"/>
            <w:hideMark/>
          </w:tcPr>
          <w:p w14:paraId="2877715A"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t>3</w:t>
            </w:r>
          </w:p>
        </w:tc>
        <w:tc>
          <w:tcPr>
            <w:tcW w:w="1984" w:type="dxa"/>
            <w:shd w:val="clear" w:color="auto" w:fill="auto"/>
            <w:hideMark/>
          </w:tcPr>
          <w:p w14:paraId="09445C45"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Het personeel werkt met effectieve methoden en aanpakken.</w:t>
            </w:r>
          </w:p>
        </w:tc>
        <w:tc>
          <w:tcPr>
            <w:tcW w:w="1843" w:type="dxa"/>
            <w:shd w:val="clear" w:color="auto" w:fill="auto"/>
            <w:hideMark/>
          </w:tcPr>
          <w:p w14:paraId="1E947CFD" w14:textId="5B1458A5"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De 1- zorgroute is </w:t>
            </w:r>
            <w:r w:rsidR="00DF147B" w:rsidRPr="00DF43F0">
              <w:rPr>
                <w:rFonts w:ascii="Calibri" w:hAnsi="Calibri"/>
                <w:color w:val="000000"/>
                <w:sz w:val="20"/>
                <w:szCs w:val="20"/>
                <w:lang w:val="nl-NL"/>
              </w:rPr>
              <w:t>geïmplementeerd</w:t>
            </w:r>
            <w:r w:rsidRPr="00DF43F0">
              <w:rPr>
                <w:rFonts w:ascii="Calibri" w:hAnsi="Calibri"/>
                <w:color w:val="000000"/>
                <w:sz w:val="20"/>
                <w:szCs w:val="20"/>
                <w:lang w:val="nl-NL"/>
              </w:rPr>
              <w:t xml:space="preserve">. Passend onderwijs is voor ieder kind gerealiseerd. </w:t>
            </w:r>
          </w:p>
        </w:tc>
        <w:tc>
          <w:tcPr>
            <w:tcW w:w="5386" w:type="dxa"/>
            <w:shd w:val="clear" w:color="auto" w:fill="auto"/>
            <w:hideMark/>
          </w:tcPr>
          <w:p w14:paraId="418BB90C"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gebruikt materialen en methoden die differentiatie</w:t>
            </w:r>
            <w:r>
              <w:rPr>
                <w:rFonts w:ascii="Calibri" w:hAnsi="Calibri"/>
                <w:color w:val="000000"/>
                <w:sz w:val="20"/>
                <w:szCs w:val="20"/>
                <w:lang w:val="nl-NL"/>
              </w:rPr>
              <w:t xml:space="preserve"> mogelijk maken. </w:t>
            </w:r>
          </w:p>
          <w:p w14:paraId="2846D19C"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heeft extra methoden en materialen voor leerlingen met spe</w:t>
            </w:r>
            <w:r>
              <w:rPr>
                <w:rFonts w:ascii="Calibri" w:hAnsi="Calibri"/>
                <w:color w:val="000000"/>
                <w:sz w:val="20"/>
                <w:szCs w:val="20"/>
                <w:lang w:val="nl-NL"/>
              </w:rPr>
              <w:t xml:space="preserve">cifieke onderwijsbehoeften. </w:t>
            </w:r>
          </w:p>
          <w:p w14:paraId="3FE415C1"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DF43F0">
              <w:rPr>
                <w:rFonts w:ascii="Calibri" w:hAnsi="Calibri"/>
                <w:color w:val="000000"/>
                <w:sz w:val="20"/>
                <w:szCs w:val="20"/>
                <w:lang w:val="nl-NL"/>
              </w:rPr>
              <w:t>et personeel stemt het onderwijsaa</w:t>
            </w:r>
            <w:r>
              <w:rPr>
                <w:rFonts w:ascii="Calibri" w:hAnsi="Calibri"/>
                <w:color w:val="000000"/>
                <w:sz w:val="20"/>
                <w:szCs w:val="20"/>
                <w:lang w:val="nl-NL"/>
              </w:rPr>
              <w:t>nbod af op de onderwijsbehoefte</w:t>
            </w:r>
            <w:r w:rsidRPr="00DF43F0">
              <w:rPr>
                <w:rFonts w:ascii="Calibri" w:hAnsi="Calibri"/>
                <w:color w:val="000000"/>
                <w:sz w:val="20"/>
                <w:szCs w:val="20"/>
                <w:lang w:val="nl-NL"/>
              </w:rPr>
              <w:t>n van de leerlingen en hu</w:t>
            </w:r>
            <w:r>
              <w:rPr>
                <w:rFonts w:ascii="Calibri" w:hAnsi="Calibri"/>
                <w:color w:val="000000"/>
                <w:sz w:val="20"/>
                <w:szCs w:val="20"/>
                <w:lang w:val="nl-NL"/>
              </w:rPr>
              <w:t xml:space="preserve">n verschillende leerstijlen. </w:t>
            </w:r>
          </w:p>
          <w:p w14:paraId="2C235CEA"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De school met een substantieel aantal leerlingen met een leerling-gewicht biedt bij Nederlandse taal leerinhouden aan die passen bij de onderwijsbehoeften van leerlingen met een</w:t>
            </w:r>
            <w:r>
              <w:rPr>
                <w:rFonts w:ascii="Calibri" w:hAnsi="Calibri"/>
                <w:color w:val="000000"/>
                <w:sz w:val="20"/>
                <w:szCs w:val="20"/>
                <w:lang w:val="nl-NL"/>
              </w:rPr>
              <w:t xml:space="preserve"> taalachterstand. (INSP2.4)</w:t>
            </w:r>
          </w:p>
          <w:p w14:paraId="63B041A4"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DF43F0">
              <w:rPr>
                <w:rFonts w:ascii="Calibri" w:hAnsi="Calibri"/>
                <w:color w:val="000000"/>
                <w:sz w:val="20"/>
                <w:szCs w:val="20"/>
                <w:lang w:val="nl-NL"/>
              </w:rPr>
              <w:t xml:space="preserve">et personeel stemt de aangeboden leerinhouden af op verschillen in ontwikkeling </w:t>
            </w:r>
            <w:r>
              <w:rPr>
                <w:rFonts w:ascii="Calibri" w:hAnsi="Calibri"/>
                <w:color w:val="000000"/>
                <w:sz w:val="20"/>
                <w:szCs w:val="20"/>
                <w:lang w:val="nl-NL"/>
              </w:rPr>
              <w:t>tussen leerlingen. (INSP 6.1)</w:t>
            </w:r>
          </w:p>
          <w:p w14:paraId="7BD3191A"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Het personeel stemt de instructie af op verschillen in ontwikkeling </w:t>
            </w:r>
            <w:r>
              <w:rPr>
                <w:rFonts w:ascii="Calibri" w:hAnsi="Calibri"/>
                <w:color w:val="000000"/>
                <w:sz w:val="20"/>
                <w:szCs w:val="20"/>
                <w:lang w:val="nl-NL"/>
              </w:rPr>
              <w:t xml:space="preserve">tussen leerlingen. (INSP6.2) </w:t>
            </w:r>
          </w:p>
          <w:p w14:paraId="6C76E331" w14:textId="77777777" w:rsidR="00EA2CCA" w:rsidRDefault="00EA2CCA" w:rsidP="00EA2CCA">
            <w:pPr>
              <w:pStyle w:val="Lijstalinea"/>
              <w:numPr>
                <w:ilvl w:val="0"/>
                <w:numId w:val="11"/>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DF43F0">
              <w:rPr>
                <w:rFonts w:ascii="Calibri" w:hAnsi="Calibri"/>
                <w:color w:val="000000"/>
                <w:sz w:val="20"/>
                <w:szCs w:val="20"/>
                <w:lang w:val="nl-NL"/>
              </w:rPr>
              <w:t>et personeel stemt de verwerking af op verschillen in ontwikkeling t</w:t>
            </w:r>
            <w:r>
              <w:rPr>
                <w:rFonts w:ascii="Calibri" w:hAnsi="Calibri"/>
                <w:color w:val="000000"/>
                <w:sz w:val="20"/>
                <w:szCs w:val="20"/>
                <w:lang w:val="nl-NL"/>
              </w:rPr>
              <w:t>ussen leerlingen. (INSP 6.3)</w:t>
            </w:r>
          </w:p>
          <w:p w14:paraId="27F6CC9B" w14:textId="77777777" w:rsidR="00EA2CCA" w:rsidRPr="00DF43F0" w:rsidRDefault="00EA2CCA" w:rsidP="00EA2CCA">
            <w:pPr>
              <w:pStyle w:val="Lijstalinea"/>
              <w:numPr>
                <w:ilvl w:val="0"/>
                <w:numId w:val="11"/>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Het personeel stemt de onderwijstijd af op verschillen in ontwikkeling tussen leerlingen (INSP 6.4) </w:t>
            </w:r>
          </w:p>
        </w:tc>
      </w:tr>
      <w:tr w:rsidR="00EA2CCA" w:rsidRPr="00DF43F0" w14:paraId="6464D186" w14:textId="77777777" w:rsidTr="00DF147B">
        <w:trPr>
          <w:trHeight w:val="2246"/>
        </w:trPr>
        <w:tc>
          <w:tcPr>
            <w:tcW w:w="426" w:type="dxa"/>
            <w:shd w:val="clear" w:color="auto" w:fill="auto"/>
            <w:hideMark/>
          </w:tcPr>
          <w:p w14:paraId="1B657508"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lastRenderedPageBreak/>
              <w:t>4</w:t>
            </w:r>
          </w:p>
        </w:tc>
        <w:tc>
          <w:tcPr>
            <w:tcW w:w="1984" w:type="dxa"/>
            <w:shd w:val="clear" w:color="auto" w:fill="auto"/>
            <w:hideMark/>
          </w:tcPr>
          <w:p w14:paraId="1E477206" w14:textId="592CB983"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het personeel werkt continu aan hun </w:t>
            </w:r>
            <w:proofErr w:type="spellStart"/>
            <w:r w:rsidRPr="00DF43F0">
              <w:rPr>
                <w:rFonts w:ascii="Calibri" w:hAnsi="Calibri"/>
                <w:color w:val="000000"/>
                <w:sz w:val="20"/>
                <w:szCs w:val="20"/>
                <w:lang w:val="nl-NL"/>
              </w:rPr>
              <w:t>handelingsbekwaam</w:t>
            </w:r>
            <w:r w:rsidR="00DF147B">
              <w:rPr>
                <w:rFonts w:ascii="Calibri" w:hAnsi="Calibri"/>
                <w:color w:val="000000"/>
                <w:sz w:val="20"/>
                <w:szCs w:val="20"/>
                <w:lang w:val="nl-NL"/>
              </w:rPr>
              <w:t>-</w:t>
            </w:r>
            <w:r w:rsidRPr="00DF43F0">
              <w:rPr>
                <w:rFonts w:ascii="Calibri" w:hAnsi="Calibri"/>
                <w:color w:val="000000"/>
                <w:sz w:val="20"/>
                <w:szCs w:val="20"/>
                <w:lang w:val="nl-NL"/>
              </w:rPr>
              <w:t>heid</w:t>
            </w:r>
            <w:proofErr w:type="spellEnd"/>
            <w:r w:rsidRPr="00DF43F0">
              <w:rPr>
                <w:rFonts w:ascii="Calibri" w:hAnsi="Calibri"/>
                <w:color w:val="000000"/>
                <w:sz w:val="20"/>
                <w:szCs w:val="20"/>
                <w:lang w:val="nl-NL"/>
              </w:rPr>
              <w:t xml:space="preserve"> en competenties.</w:t>
            </w:r>
          </w:p>
        </w:tc>
        <w:tc>
          <w:tcPr>
            <w:tcW w:w="1843" w:type="dxa"/>
            <w:shd w:val="clear" w:color="auto" w:fill="auto"/>
            <w:hideMark/>
          </w:tcPr>
          <w:p w14:paraId="35EE19E9" w14:textId="62101AC6"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 xml:space="preserve">het personeel werkt continu aan hun </w:t>
            </w:r>
            <w:proofErr w:type="spellStart"/>
            <w:r w:rsidRPr="00DF43F0">
              <w:rPr>
                <w:rFonts w:ascii="Calibri" w:hAnsi="Calibri"/>
                <w:color w:val="000000"/>
                <w:sz w:val="20"/>
                <w:szCs w:val="20"/>
                <w:lang w:val="nl-NL"/>
              </w:rPr>
              <w:t>handelings</w:t>
            </w:r>
            <w:r>
              <w:rPr>
                <w:rFonts w:ascii="Calibri" w:hAnsi="Calibri"/>
                <w:color w:val="000000"/>
                <w:sz w:val="20"/>
                <w:szCs w:val="20"/>
                <w:lang w:val="nl-NL"/>
              </w:rPr>
              <w:t>-</w:t>
            </w:r>
            <w:r w:rsidRPr="00DF43F0">
              <w:rPr>
                <w:rFonts w:ascii="Calibri" w:hAnsi="Calibri"/>
                <w:color w:val="000000"/>
                <w:sz w:val="20"/>
                <w:szCs w:val="20"/>
                <w:lang w:val="nl-NL"/>
              </w:rPr>
              <w:t>bekwaamheid</w:t>
            </w:r>
            <w:proofErr w:type="spellEnd"/>
            <w:r w:rsidRPr="00DF43F0">
              <w:rPr>
                <w:rFonts w:ascii="Calibri" w:hAnsi="Calibri"/>
                <w:color w:val="000000"/>
                <w:sz w:val="20"/>
                <w:szCs w:val="20"/>
                <w:lang w:val="nl-NL"/>
              </w:rPr>
              <w:t xml:space="preserve"> en competenties.</w:t>
            </w:r>
          </w:p>
        </w:tc>
        <w:tc>
          <w:tcPr>
            <w:tcW w:w="5386" w:type="dxa"/>
            <w:shd w:val="clear" w:color="auto" w:fill="auto"/>
            <w:hideMark/>
          </w:tcPr>
          <w:p w14:paraId="0A64CF4C" w14:textId="77777777" w:rsidR="00EA2CCA" w:rsidRDefault="00EA2CCA" w:rsidP="00EA2CCA">
            <w:pPr>
              <w:pStyle w:val="Lijstalinea"/>
              <w:numPr>
                <w:ilvl w:val="0"/>
                <w:numId w:val="12"/>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 xml:space="preserve">et personeel beschikt over didactische, pedagogische, organisatorische en communicatieve competenties voor de begeleiding van leerlingen </w:t>
            </w:r>
            <w:r>
              <w:rPr>
                <w:rFonts w:ascii="Calibri" w:hAnsi="Calibri"/>
                <w:color w:val="000000"/>
                <w:sz w:val="20"/>
                <w:szCs w:val="20"/>
                <w:lang w:val="nl-NL"/>
              </w:rPr>
              <w:t xml:space="preserve">met hun onderwijsbehoeften. </w:t>
            </w:r>
          </w:p>
          <w:p w14:paraId="58714D4E" w14:textId="77777777" w:rsidR="00EA2CCA" w:rsidRDefault="00EA2CCA" w:rsidP="00EA2CCA">
            <w:pPr>
              <w:pStyle w:val="Lijstalinea"/>
              <w:numPr>
                <w:ilvl w:val="0"/>
                <w:numId w:val="12"/>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et personeel staat open voor reflectie en voor onde</w:t>
            </w:r>
            <w:r>
              <w:rPr>
                <w:rFonts w:ascii="Calibri" w:hAnsi="Calibri"/>
                <w:color w:val="000000"/>
                <w:sz w:val="20"/>
                <w:szCs w:val="20"/>
                <w:lang w:val="nl-NL"/>
              </w:rPr>
              <w:t xml:space="preserve">rsteuning bij hun handelen. </w:t>
            </w:r>
          </w:p>
          <w:p w14:paraId="0DAF9A1B" w14:textId="77777777" w:rsidR="00EA2CCA" w:rsidRDefault="00EA2CCA" w:rsidP="00EA2CCA">
            <w:pPr>
              <w:pStyle w:val="Lijstalinea"/>
              <w:numPr>
                <w:ilvl w:val="0"/>
                <w:numId w:val="12"/>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et personeel werkt continu aan hand</w:t>
            </w:r>
            <w:r>
              <w:rPr>
                <w:rFonts w:ascii="Calibri" w:hAnsi="Calibri"/>
                <w:color w:val="000000"/>
                <w:sz w:val="20"/>
                <w:szCs w:val="20"/>
                <w:lang w:val="nl-NL"/>
              </w:rPr>
              <w:t>elingsgerichte vaardigheden.</w:t>
            </w:r>
          </w:p>
          <w:p w14:paraId="24B7BF73" w14:textId="77777777" w:rsidR="00EA2CCA" w:rsidRDefault="00EA2CCA" w:rsidP="00EA2CCA">
            <w:pPr>
              <w:pStyle w:val="Lijstalinea"/>
              <w:numPr>
                <w:ilvl w:val="0"/>
                <w:numId w:val="12"/>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et personeel krijgt de mogelijkheid in teamverband en indivi</w:t>
            </w:r>
            <w:r>
              <w:rPr>
                <w:rFonts w:ascii="Calibri" w:hAnsi="Calibri"/>
                <w:color w:val="000000"/>
                <w:sz w:val="20"/>
                <w:szCs w:val="20"/>
                <w:lang w:val="nl-NL"/>
              </w:rPr>
              <w:t>dueel te leren en te werken.</w:t>
            </w:r>
          </w:p>
          <w:p w14:paraId="383856C0" w14:textId="77777777" w:rsidR="00EA2CCA" w:rsidRPr="00506DE5" w:rsidRDefault="00EA2CCA" w:rsidP="00EA2CCA">
            <w:pPr>
              <w:pStyle w:val="Lijstalinea"/>
              <w:numPr>
                <w:ilvl w:val="0"/>
                <w:numId w:val="12"/>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 xml:space="preserve">et personeel wordt gestimuleerd voor deelname aan lerende netwerken. </w:t>
            </w:r>
          </w:p>
        </w:tc>
      </w:tr>
      <w:tr w:rsidR="00EA2CCA" w:rsidRPr="00DF43F0" w14:paraId="77DFF52F" w14:textId="77777777" w:rsidTr="00DF147B">
        <w:trPr>
          <w:trHeight w:val="3460"/>
        </w:trPr>
        <w:tc>
          <w:tcPr>
            <w:tcW w:w="426" w:type="dxa"/>
            <w:shd w:val="clear" w:color="auto" w:fill="auto"/>
            <w:hideMark/>
          </w:tcPr>
          <w:p w14:paraId="0AC6F05A"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t>5</w:t>
            </w:r>
          </w:p>
        </w:tc>
        <w:tc>
          <w:tcPr>
            <w:tcW w:w="1984" w:type="dxa"/>
            <w:shd w:val="clear" w:color="auto" w:fill="auto"/>
            <w:hideMark/>
          </w:tcPr>
          <w:p w14:paraId="0CFF6B0A"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Ouders ( en leerlingen) zijn als partners nauw betrokken bij de school.</w:t>
            </w:r>
          </w:p>
        </w:tc>
        <w:tc>
          <w:tcPr>
            <w:tcW w:w="1843" w:type="dxa"/>
            <w:shd w:val="clear" w:color="auto" w:fill="auto"/>
            <w:hideMark/>
          </w:tcPr>
          <w:p w14:paraId="3DBA16E8"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Ouders en leerlingen zijn educatieve partners van de school.</w:t>
            </w:r>
          </w:p>
        </w:tc>
        <w:tc>
          <w:tcPr>
            <w:tcW w:w="5386" w:type="dxa"/>
            <w:shd w:val="clear" w:color="auto" w:fill="auto"/>
            <w:hideMark/>
          </w:tcPr>
          <w:p w14:paraId="270D8592"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stemt de begeleiding af met de ouders op grond van de wensen en verwachtingen bij de be</w:t>
            </w:r>
            <w:r>
              <w:rPr>
                <w:rFonts w:ascii="Calibri" w:hAnsi="Calibri"/>
                <w:color w:val="000000"/>
                <w:sz w:val="20"/>
                <w:szCs w:val="20"/>
                <w:lang w:val="nl-NL"/>
              </w:rPr>
              <w:t xml:space="preserve">geleiding van hun kinderen. </w:t>
            </w:r>
          </w:p>
          <w:p w14:paraId="4CC9E9DC"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DF43F0">
              <w:rPr>
                <w:rFonts w:ascii="Calibri" w:hAnsi="Calibri"/>
                <w:color w:val="000000"/>
                <w:sz w:val="20"/>
                <w:szCs w:val="20"/>
                <w:lang w:val="nl-NL"/>
              </w:rPr>
              <w:t>et personeel bevraagt de ouders over hun ervaringen met hun kind thuis en hun kennis van de ontwikkeling van h</w:t>
            </w:r>
            <w:r>
              <w:rPr>
                <w:rFonts w:ascii="Calibri" w:hAnsi="Calibri"/>
                <w:color w:val="000000"/>
                <w:sz w:val="20"/>
                <w:szCs w:val="20"/>
                <w:lang w:val="nl-NL"/>
              </w:rPr>
              <w:t xml:space="preserve">un kind op school en thuis. </w:t>
            </w:r>
          </w:p>
          <w:p w14:paraId="791D831F"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voert met de ouders een in</w:t>
            </w:r>
            <w:r>
              <w:rPr>
                <w:rFonts w:ascii="Calibri" w:hAnsi="Calibri"/>
                <w:color w:val="000000"/>
                <w:sz w:val="20"/>
                <w:szCs w:val="20"/>
                <w:lang w:val="nl-NL"/>
              </w:rPr>
              <w:t xml:space="preserve">takegesprek bij aanmelding. </w:t>
            </w:r>
          </w:p>
          <w:p w14:paraId="7C3C332B"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 xml:space="preserve">e school en de ouders informeren elkaar over hun ervaringen en de ontwikkeling van </w:t>
            </w:r>
            <w:r>
              <w:rPr>
                <w:rFonts w:ascii="Calibri" w:hAnsi="Calibri"/>
                <w:color w:val="000000"/>
                <w:sz w:val="20"/>
                <w:szCs w:val="20"/>
                <w:lang w:val="nl-NL"/>
              </w:rPr>
              <w:t xml:space="preserve">hun kind thuis en op school. </w:t>
            </w:r>
          </w:p>
          <w:p w14:paraId="2C840304"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De school maakt samen met de leerlingen en de ouders afspraken over de begeleiding en wie w</w:t>
            </w:r>
            <w:r>
              <w:rPr>
                <w:rFonts w:ascii="Calibri" w:hAnsi="Calibri"/>
                <w:color w:val="000000"/>
                <w:sz w:val="20"/>
                <w:szCs w:val="20"/>
                <w:lang w:val="nl-NL"/>
              </w:rPr>
              <w:t xml:space="preserve">aarvoor verantwoordelijk is. </w:t>
            </w:r>
          </w:p>
          <w:p w14:paraId="5F7476CF" w14:textId="77777777" w:rsidR="00EA2CCA" w:rsidRDefault="00EA2CCA" w:rsidP="00EA2CCA">
            <w:pPr>
              <w:pStyle w:val="Lijstalinea"/>
              <w:numPr>
                <w:ilvl w:val="0"/>
                <w:numId w:val="13"/>
              </w:num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Als een leerling de school verlaat, stelt de school het (onderwijskundig) rapport op en bespre</w:t>
            </w:r>
            <w:r>
              <w:rPr>
                <w:rFonts w:ascii="Calibri" w:hAnsi="Calibri"/>
                <w:color w:val="000000"/>
                <w:sz w:val="20"/>
                <w:szCs w:val="20"/>
                <w:lang w:val="nl-NL"/>
              </w:rPr>
              <w:t xml:space="preserve">ekt het met ouders en kind. </w:t>
            </w:r>
          </w:p>
          <w:p w14:paraId="11FED28C" w14:textId="77777777" w:rsidR="00EA2CCA" w:rsidRPr="00DF43F0" w:rsidRDefault="00EA2CCA" w:rsidP="00EA2CCA">
            <w:pPr>
              <w:pStyle w:val="Lijstalinea"/>
              <w:numPr>
                <w:ilvl w:val="0"/>
                <w:numId w:val="13"/>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DF43F0">
              <w:rPr>
                <w:rFonts w:ascii="Calibri" w:hAnsi="Calibri"/>
                <w:color w:val="000000"/>
                <w:sz w:val="20"/>
                <w:szCs w:val="20"/>
                <w:lang w:val="nl-NL"/>
              </w:rPr>
              <w:t>e school ondersteunt de ouders en leerlingen bij de overgang naar een andere school.</w:t>
            </w:r>
          </w:p>
        </w:tc>
      </w:tr>
      <w:tr w:rsidR="00EA2CCA" w:rsidRPr="00DF43F0" w14:paraId="6D5FB7B0" w14:textId="77777777" w:rsidTr="00DF147B">
        <w:trPr>
          <w:trHeight w:val="63"/>
        </w:trPr>
        <w:tc>
          <w:tcPr>
            <w:tcW w:w="426" w:type="dxa"/>
            <w:shd w:val="clear" w:color="auto" w:fill="auto"/>
            <w:hideMark/>
          </w:tcPr>
          <w:p w14:paraId="65CE1258" w14:textId="77777777" w:rsidR="00EA2CCA" w:rsidRPr="00DF43F0" w:rsidRDefault="00EA2CCA" w:rsidP="00EA2CCA">
            <w:pPr>
              <w:autoSpaceDE/>
              <w:autoSpaceDN/>
              <w:spacing w:line="240" w:lineRule="auto"/>
              <w:jc w:val="center"/>
              <w:rPr>
                <w:rFonts w:ascii="Calibri" w:hAnsi="Calibri"/>
                <w:color w:val="000000"/>
                <w:sz w:val="20"/>
                <w:szCs w:val="20"/>
                <w:lang w:val="nl-NL"/>
              </w:rPr>
            </w:pPr>
            <w:r w:rsidRPr="00DF43F0">
              <w:rPr>
                <w:rFonts w:ascii="Calibri" w:hAnsi="Calibri"/>
                <w:color w:val="000000"/>
                <w:sz w:val="20"/>
                <w:szCs w:val="20"/>
                <w:lang w:val="nl-NL"/>
              </w:rPr>
              <w:t>6</w:t>
            </w:r>
          </w:p>
        </w:tc>
        <w:tc>
          <w:tcPr>
            <w:tcW w:w="1984" w:type="dxa"/>
            <w:shd w:val="clear" w:color="auto" w:fill="auto"/>
            <w:hideMark/>
          </w:tcPr>
          <w:p w14:paraId="2DA2A6FE"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Toekomstgerichtheid is ingebed in de school.</w:t>
            </w:r>
          </w:p>
        </w:tc>
        <w:tc>
          <w:tcPr>
            <w:tcW w:w="1843" w:type="dxa"/>
            <w:shd w:val="clear" w:color="auto" w:fill="auto"/>
            <w:hideMark/>
          </w:tcPr>
          <w:p w14:paraId="53ED1CC3" w14:textId="77777777" w:rsidR="00EA2CCA" w:rsidRPr="00DF43F0" w:rsidRDefault="00EA2CCA" w:rsidP="00EA2CCA">
            <w:pPr>
              <w:autoSpaceDE/>
              <w:autoSpaceDN/>
              <w:spacing w:line="240" w:lineRule="auto"/>
              <w:rPr>
                <w:rFonts w:ascii="Calibri" w:hAnsi="Calibri"/>
                <w:color w:val="000000"/>
                <w:sz w:val="20"/>
                <w:szCs w:val="20"/>
                <w:lang w:val="nl-NL"/>
              </w:rPr>
            </w:pPr>
            <w:r w:rsidRPr="00DF43F0">
              <w:rPr>
                <w:rFonts w:ascii="Calibri" w:hAnsi="Calibri"/>
                <w:color w:val="000000"/>
                <w:sz w:val="20"/>
                <w:szCs w:val="20"/>
                <w:lang w:val="nl-NL"/>
              </w:rPr>
              <w:t>Het personeel heeft kennis van en werkt aan de vaardigheden van de 21e  eeuw.</w:t>
            </w:r>
          </w:p>
        </w:tc>
        <w:tc>
          <w:tcPr>
            <w:tcW w:w="5386" w:type="dxa"/>
            <w:shd w:val="clear" w:color="auto" w:fill="auto"/>
            <w:hideMark/>
          </w:tcPr>
          <w:p w14:paraId="4A755169" w14:textId="77777777" w:rsidR="00EA2CCA" w:rsidRDefault="00EA2CCA" w:rsidP="00EA2CCA">
            <w:pPr>
              <w:pStyle w:val="Lijstalinea"/>
              <w:numPr>
                <w:ilvl w:val="0"/>
                <w:numId w:val="14"/>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D</w:t>
            </w:r>
            <w:r w:rsidRPr="00506DE5">
              <w:rPr>
                <w:rFonts w:ascii="Calibri" w:hAnsi="Calibri"/>
                <w:color w:val="000000"/>
                <w:sz w:val="20"/>
                <w:szCs w:val="20"/>
                <w:lang w:val="nl-NL"/>
              </w:rPr>
              <w:t>e school komt tegemoet aan de va</w:t>
            </w:r>
            <w:r>
              <w:rPr>
                <w:rFonts w:ascii="Calibri" w:hAnsi="Calibri"/>
                <w:color w:val="000000"/>
                <w:sz w:val="20"/>
                <w:szCs w:val="20"/>
                <w:lang w:val="nl-NL"/>
              </w:rPr>
              <w:t xml:space="preserve">ardigheden van de 21e eeuw. </w:t>
            </w:r>
          </w:p>
          <w:p w14:paraId="11C10A8E" w14:textId="77777777" w:rsidR="00EA2CCA" w:rsidRDefault="00EA2CCA" w:rsidP="00EA2CCA">
            <w:pPr>
              <w:pStyle w:val="Lijstalinea"/>
              <w:numPr>
                <w:ilvl w:val="0"/>
                <w:numId w:val="14"/>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et team stimuleert een onderzoeken</w:t>
            </w:r>
            <w:r>
              <w:rPr>
                <w:rFonts w:ascii="Calibri" w:hAnsi="Calibri"/>
                <w:color w:val="000000"/>
                <w:sz w:val="20"/>
                <w:szCs w:val="20"/>
                <w:lang w:val="nl-NL"/>
              </w:rPr>
              <w:t xml:space="preserve">de houding bij de leerling. </w:t>
            </w:r>
          </w:p>
          <w:p w14:paraId="35BEA228" w14:textId="77777777" w:rsidR="00EA2CCA" w:rsidRPr="00506DE5" w:rsidRDefault="00EA2CCA" w:rsidP="00EA2CCA">
            <w:pPr>
              <w:pStyle w:val="Lijstalinea"/>
              <w:numPr>
                <w:ilvl w:val="0"/>
                <w:numId w:val="14"/>
              </w:numPr>
              <w:autoSpaceDE/>
              <w:autoSpaceDN/>
              <w:spacing w:line="240" w:lineRule="auto"/>
              <w:rPr>
                <w:rFonts w:ascii="Calibri" w:hAnsi="Calibri"/>
                <w:color w:val="000000"/>
                <w:sz w:val="20"/>
                <w:szCs w:val="20"/>
                <w:lang w:val="nl-NL"/>
              </w:rPr>
            </w:pPr>
            <w:r>
              <w:rPr>
                <w:rFonts w:ascii="Calibri" w:hAnsi="Calibri"/>
                <w:color w:val="000000"/>
                <w:sz w:val="20"/>
                <w:szCs w:val="20"/>
                <w:lang w:val="nl-NL"/>
              </w:rPr>
              <w:t>H</w:t>
            </w:r>
            <w:r w:rsidRPr="00506DE5">
              <w:rPr>
                <w:rFonts w:ascii="Calibri" w:hAnsi="Calibri"/>
                <w:color w:val="000000"/>
                <w:sz w:val="20"/>
                <w:szCs w:val="20"/>
                <w:lang w:val="nl-NL"/>
              </w:rPr>
              <w:t xml:space="preserve">et personeel speelt in op de maatschappelijke veranderingen. </w:t>
            </w:r>
          </w:p>
        </w:tc>
      </w:tr>
    </w:tbl>
    <w:p w14:paraId="0C16CF01" w14:textId="77777777" w:rsidR="00EA2CCA" w:rsidRPr="00084850" w:rsidRDefault="00EA2CCA" w:rsidP="00EA2CCA">
      <w:pPr>
        <w:autoSpaceDE/>
        <w:autoSpaceDN/>
        <w:spacing w:line="240" w:lineRule="auto"/>
        <w:rPr>
          <w:rFonts w:ascii="Arial" w:hAnsi="Arial" w:cs="Arial"/>
          <w:sz w:val="24"/>
          <w:szCs w:val="24"/>
        </w:rPr>
      </w:pPr>
    </w:p>
    <w:p w14:paraId="4F375F5D" w14:textId="11312188" w:rsidR="00BF3077" w:rsidRDefault="00BF3077" w:rsidP="00EA2CCA">
      <w:pPr>
        <w:rPr>
          <w:rFonts w:ascii="Arial" w:hAnsi="Arial" w:cs="Arial"/>
          <w:sz w:val="24"/>
          <w:szCs w:val="24"/>
        </w:rPr>
      </w:pPr>
    </w:p>
    <w:p w14:paraId="0F796B53" w14:textId="18376AF5" w:rsidR="00DF43F0" w:rsidRDefault="00DF43F0">
      <w:pPr>
        <w:autoSpaceDE/>
        <w:autoSpaceDN/>
        <w:spacing w:line="240" w:lineRule="auto"/>
        <w:rPr>
          <w:rFonts w:ascii="Arial" w:hAnsi="Arial" w:cs="Arial"/>
          <w:sz w:val="24"/>
          <w:szCs w:val="24"/>
        </w:rPr>
      </w:pPr>
      <w:r>
        <w:rPr>
          <w:rFonts w:ascii="Arial" w:hAnsi="Arial" w:cs="Arial"/>
          <w:sz w:val="24"/>
          <w:szCs w:val="24"/>
        </w:rPr>
        <w:br w:type="page"/>
      </w:r>
    </w:p>
    <w:p w14:paraId="58337295" w14:textId="77777777" w:rsidR="00DF43F0" w:rsidRDefault="00DF43F0" w:rsidP="00DF43F0">
      <w:pPr>
        <w:rPr>
          <w:rFonts w:ascii="Arial" w:hAnsi="Arial" w:cs="Arial"/>
          <w:b/>
          <w:sz w:val="32"/>
          <w:szCs w:val="32"/>
        </w:rPr>
      </w:pPr>
      <w:r w:rsidRPr="00DF43F0">
        <w:rPr>
          <w:rFonts w:ascii="Arial" w:hAnsi="Arial" w:cs="Arial"/>
          <w:b/>
          <w:sz w:val="32"/>
          <w:szCs w:val="32"/>
        </w:rPr>
        <w:lastRenderedPageBreak/>
        <w:t xml:space="preserve">Bijlage 2: </w:t>
      </w:r>
      <w:r>
        <w:rPr>
          <w:rFonts w:ascii="Arial" w:hAnsi="Arial" w:cs="Arial"/>
          <w:b/>
          <w:sz w:val="32"/>
          <w:szCs w:val="32"/>
        </w:rPr>
        <w:t>Bestudeerde documentatie</w:t>
      </w:r>
    </w:p>
    <w:p w14:paraId="210F04AF" w14:textId="77777777" w:rsidR="00C94361" w:rsidRDefault="00C94361" w:rsidP="00084850">
      <w:pPr>
        <w:autoSpaceDE/>
        <w:autoSpaceDN/>
        <w:spacing w:line="240" w:lineRule="auto"/>
        <w:rPr>
          <w:rFonts w:ascii="Arial" w:hAnsi="Arial" w:cs="Arial"/>
          <w:sz w:val="24"/>
          <w:szCs w:val="24"/>
        </w:rPr>
      </w:pPr>
    </w:p>
    <w:p w14:paraId="18436992" w14:textId="3473708A"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 xml:space="preserve">Strategisch Beleidsplan bestuur/besturen </w:t>
      </w:r>
    </w:p>
    <w:p w14:paraId="6D35CCC5" w14:textId="77777777"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Schoolplan</w:t>
      </w:r>
    </w:p>
    <w:p w14:paraId="43FD8D63" w14:textId="77777777"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Schoolgids/jaarkalender</w:t>
      </w:r>
    </w:p>
    <w:p w14:paraId="7125F77D" w14:textId="77777777"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Ondersteuningsplan (SOP)</w:t>
      </w:r>
    </w:p>
    <w:p w14:paraId="58945F29" w14:textId="77777777"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Jaarplan &amp; evt. specifieke beleids-/projectplannen (taalbeleid, rekenbeleid, ouderparticipatie, etc.)</w:t>
      </w:r>
    </w:p>
    <w:p w14:paraId="4F137F56" w14:textId="77777777" w:rsidR="000D45C6" w:rsidRDefault="000D45C6" w:rsidP="000D45C6">
      <w:pPr>
        <w:pStyle w:val="Lijstalinea"/>
        <w:numPr>
          <w:ilvl w:val="0"/>
          <w:numId w:val="6"/>
        </w:numPr>
        <w:rPr>
          <w:rFonts w:ascii="Arial" w:hAnsi="Arial" w:cs="Arial"/>
          <w:sz w:val="24"/>
          <w:szCs w:val="24"/>
        </w:rPr>
      </w:pPr>
      <w:r>
        <w:rPr>
          <w:rFonts w:ascii="Arial" w:hAnsi="Arial" w:cs="Arial"/>
          <w:sz w:val="24"/>
          <w:szCs w:val="24"/>
        </w:rPr>
        <w:t>Overzicht van/inzicht in methoden &amp; methodieken, weektaken, etc. (het feitelijk materiaal zelf wordt tijdens het schoolbezoek nader bekeken)</w:t>
      </w:r>
    </w:p>
    <w:p w14:paraId="3A08DF1C" w14:textId="358B1A0F" w:rsidR="000D45C6" w:rsidRPr="00A41AB7" w:rsidRDefault="000D45C6" w:rsidP="000D45C6">
      <w:pPr>
        <w:pStyle w:val="Lijstalinea"/>
        <w:numPr>
          <w:ilvl w:val="0"/>
          <w:numId w:val="6"/>
        </w:numPr>
        <w:rPr>
          <w:rFonts w:ascii="Arial" w:hAnsi="Arial" w:cs="Arial"/>
          <w:sz w:val="24"/>
          <w:szCs w:val="24"/>
        </w:rPr>
      </w:pPr>
      <w:r>
        <w:rPr>
          <w:rFonts w:ascii="Arial" w:hAnsi="Arial" w:cs="Arial"/>
          <w:sz w:val="24"/>
          <w:szCs w:val="24"/>
        </w:rPr>
        <w:t>Schoolzelfevaluatie basisondersteuning</w:t>
      </w:r>
      <w:r w:rsidR="00A860D9">
        <w:rPr>
          <w:rFonts w:ascii="Arial" w:hAnsi="Arial" w:cs="Arial"/>
          <w:sz w:val="24"/>
          <w:szCs w:val="24"/>
        </w:rPr>
        <w:t xml:space="preserve"> (SOP)</w:t>
      </w:r>
    </w:p>
    <w:p w14:paraId="0163F8FC" w14:textId="42EACDE5" w:rsidR="000D45C6" w:rsidRDefault="00A860D9" w:rsidP="000D45C6">
      <w:pPr>
        <w:pStyle w:val="Lijstalinea"/>
        <w:numPr>
          <w:ilvl w:val="0"/>
          <w:numId w:val="6"/>
        </w:numPr>
        <w:rPr>
          <w:rFonts w:ascii="Arial" w:hAnsi="Arial" w:cs="Arial"/>
          <w:sz w:val="24"/>
          <w:szCs w:val="24"/>
        </w:rPr>
      </w:pPr>
      <w:r>
        <w:rPr>
          <w:rFonts w:ascii="Arial" w:hAnsi="Arial" w:cs="Arial"/>
          <w:sz w:val="24"/>
          <w:szCs w:val="24"/>
        </w:rPr>
        <w:t>Diepteanalyses Cito/ analyse opbrengsten</w:t>
      </w:r>
    </w:p>
    <w:p w14:paraId="03C47C2D" w14:textId="6CDDF8AA" w:rsidR="00DF43F0" w:rsidRDefault="00B00362" w:rsidP="007B1FAF">
      <w:pPr>
        <w:pStyle w:val="Lijstalinea"/>
        <w:numPr>
          <w:ilvl w:val="0"/>
          <w:numId w:val="6"/>
        </w:numPr>
        <w:rPr>
          <w:rFonts w:ascii="Arial" w:hAnsi="Arial" w:cs="Arial"/>
          <w:sz w:val="24"/>
          <w:szCs w:val="24"/>
        </w:rPr>
      </w:pPr>
      <w:r>
        <w:rPr>
          <w:rFonts w:ascii="Arial" w:hAnsi="Arial" w:cs="Arial"/>
          <w:sz w:val="24"/>
          <w:szCs w:val="24"/>
        </w:rPr>
        <w:t>G</w:t>
      </w:r>
      <w:bookmarkStart w:id="0" w:name="_GoBack"/>
      <w:bookmarkEnd w:id="0"/>
      <w:r w:rsidR="000D45C6">
        <w:rPr>
          <w:rFonts w:ascii="Arial" w:hAnsi="Arial" w:cs="Arial"/>
          <w:sz w:val="24"/>
          <w:szCs w:val="24"/>
        </w:rPr>
        <w:t>roepsbesprekingen</w:t>
      </w:r>
      <w:r w:rsidR="00DF43F0">
        <w:rPr>
          <w:rFonts w:ascii="Arial" w:hAnsi="Arial" w:cs="Arial"/>
          <w:sz w:val="24"/>
          <w:szCs w:val="24"/>
        </w:rPr>
        <w:br w:type="page"/>
      </w:r>
    </w:p>
    <w:p w14:paraId="61455421" w14:textId="14615C3F" w:rsidR="00330FF3" w:rsidRDefault="00DF43F0" w:rsidP="00330FF3">
      <w:pPr>
        <w:rPr>
          <w:rFonts w:ascii="Arial" w:hAnsi="Arial" w:cs="Arial"/>
          <w:b/>
          <w:sz w:val="32"/>
          <w:szCs w:val="32"/>
        </w:rPr>
      </w:pPr>
      <w:r w:rsidRPr="00DF43F0">
        <w:rPr>
          <w:rFonts w:ascii="Arial" w:hAnsi="Arial" w:cs="Arial"/>
          <w:b/>
          <w:sz w:val="32"/>
          <w:szCs w:val="32"/>
        </w:rPr>
        <w:lastRenderedPageBreak/>
        <w:t xml:space="preserve">Bijlage 3: </w:t>
      </w:r>
      <w:r w:rsidR="00330FF3" w:rsidRPr="00DF43F0">
        <w:rPr>
          <w:rFonts w:ascii="Arial" w:hAnsi="Arial" w:cs="Arial"/>
          <w:b/>
          <w:sz w:val="32"/>
          <w:szCs w:val="32"/>
        </w:rPr>
        <w:t>Auditprogramma</w:t>
      </w:r>
      <w:r w:rsidR="00330FF3">
        <w:rPr>
          <w:rFonts w:ascii="Arial" w:hAnsi="Arial" w:cs="Arial"/>
          <w:b/>
          <w:sz w:val="32"/>
          <w:szCs w:val="32"/>
        </w:rPr>
        <w:t xml:space="preserve"> </w:t>
      </w:r>
    </w:p>
    <w:p w14:paraId="761C95D4" w14:textId="77777777" w:rsidR="00597A96" w:rsidRPr="00597A96" w:rsidRDefault="00597A96" w:rsidP="00330FF3">
      <w:pPr>
        <w:rPr>
          <w:rFonts w:ascii="Arial" w:hAnsi="Arial" w:cs="Arial"/>
          <w:b/>
          <w:sz w:val="32"/>
          <w:szCs w:val="32"/>
        </w:rPr>
      </w:pPr>
    </w:p>
    <w:p w14:paraId="233F5E96" w14:textId="77777777" w:rsidR="00330FF3" w:rsidRDefault="00330FF3" w:rsidP="00330FF3">
      <w:pPr>
        <w:rPr>
          <w:rFonts w:ascii="Arial" w:hAnsi="Arial" w:cs="Arial"/>
          <w:sz w:val="24"/>
          <w:szCs w:val="24"/>
        </w:rPr>
      </w:pPr>
    </w:p>
    <w:p w14:paraId="238C2B76" w14:textId="77777777" w:rsidR="009A728A" w:rsidRDefault="009A728A" w:rsidP="009A728A">
      <w:pPr>
        <w:rPr>
          <w:rFonts w:ascii="Arial" w:hAnsi="Arial" w:cs="Arial"/>
          <w:sz w:val="24"/>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8625"/>
      </w:tblGrid>
      <w:tr w:rsidR="009A728A" w:rsidRPr="00C853A5" w14:paraId="5E0E4164" w14:textId="77777777" w:rsidTr="001B18C2">
        <w:trPr>
          <w:cantSplit/>
          <w:trHeight w:val="152"/>
        </w:trPr>
        <w:tc>
          <w:tcPr>
            <w:tcW w:w="1440" w:type="dxa"/>
            <w:shd w:val="clear" w:color="auto" w:fill="CCCCCC"/>
            <w:vAlign w:val="bottom"/>
          </w:tcPr>
          <w:p w14:paraId="536C260F" w14:textId="77777777" w:rsidR="009A728A" w:rsidRPr="00C853A5" w:rsidRDefault="009A728A" w:rsidP="001B18C2">
            <w:pPr>
              <w:tabs>
                <w:tab w:val="left" w:pos="-993"/>
              </w:tabs>
              <w:rPr>
                <w:rFonts w:ascii="Arial" w:hAnsi="Arial" w:cs="Arial"/>
                <w:b/>
                <w:sz w:val="24"/>
                <w:szCs w:val="24"/>
              </w:rPr>
            </w:pPr>
            <w:r w:rsidRPr="00C853A5">
              <w:rPr>
                <w:rFonts w:ascii="Arial" w:hAnsi="Arial" w:cs="Arial"/>
                <w:b/>
                <w:sz w:val="24"/>
                <w:szCs w:val="24"/>
              </w:rPr>
              <w:t>Datum</w:t>
            </w:r>
          </w:p>
        </w:tc>
        <w:tc>
          <w:tcPr>
            <w:tcW w:w="8625" w:type="dxa"/>
            <w:shd w:val="clear" w:color="auto" w:fill="CCCCCC"/>
            <w:vAlign w:val="bottom"/>
          </w:tcPr>
          <w:p w14:paraId="76FCDF45" w14:textId="77777777" w:rsidR="009A728A" w:rsidRPr="00C853A5" w:rsidRDefault="009A728A" w:rsidP="001B18C2">
            <w:pPr>
              <w:tabs>
                <w:tab w:val="left" w:pos="-993"/>
              </w:tabs>
              <w:rPr>
                <w:rFonts w:ascii="Arial" w:hAnsi="Arial" w:cs="Arial"/>
                <w:b/>
                <w:sz w:val="24"/>
                <w:szCs w:val="24"/>
              </w:rPr>
            </w:pPr>
            <w:r>
              <w:rPr>
                <w:rFonts w:ascii="Arial" w:hAnsi="Arial" w:cs="Arial"/>
                <w:b/>
                <w:sz w:val="24"/>
                <w:szCs w:val="24"/>
              </w:rPr>
              <w:t>29-11-2016</w:t>
            </w:r>
          </w:p>
        </w:tc>
      </w:tr>
      <w:tr w:rsidR="009A728A" w:rsidRPr="00C853A5" w14:paraId="2D284D86" w14:textId="77777777" w:rsidTr="001B18C2">
        <w:trPr>
          <w:cantSplit/>
          <w:trHeight w:val="227"/>
        </w:trPr>
        <w:tc>
          <w:tcPr>
            <w:tcW w:w="1440" w:type="dxa"/>
            <w:tcBorders>
              <w:bottom w:val="single" w:sz="4" w:space="0" w:color="auto"/>
            </w:tcBorders>
            <w:shd w:val="clear" w:color="auto" w:fill="CCCCCC"/>
            <w:vAlign w:val="bottom"/>
          </w:tcPr>
          <w:p w14:paraId="63EF85BF" w14:textId="77777777" w:rsidR="009A728A" w:rsidRPr="00C853A5" w:rsidRDefault="009A728A" w:rsidP="001B18C2">
            <w:pPr>
              <w:tabs>
                <w:tab w:val="left" w:pos="-993"/>
              </w:tabs>
              <w:rPr>
                <w:rFonts w:ascii="Arial" w:hAnsi="Arial" w:cs="Arial"/>
                <w:b/>
                <w:sz w:val="24"/>
                <w:szCs w:val="24"/>
              </w:rPr>
            </w:pPr>
            <w:r w:rsidRPr="00C853A5">
              <w:rPr>
                <w:rFonts w:ascii="Arial" w:hAnsi="Arial" w:cs="Arial"/>
                <w:b/>
                <w:sz w:val="24"/>
                <w:szCs w:val="24"/>
              </w:rPr>
              <w:t>Tijd</w:t>
            </w:r>
          </w:p>
        </w:tc>
        <w:tc>
          <w:tcPr>
            <w:tcW w:w="8625" w:type="dxa"/>
            <w:tcBorders>
              <w:bottom w:val="single" w:sz="4" w:space="0" w:color="auto"/>
            </w:tcBorders>
            <w:shd w:val="clear" w:color="auto" w:fill="CCCCCC"/>
            <w:vAlign w:val="bottom"/>
          </w:tcPr>
          <w:p w14:paraId="76EAEA38" w14:textId="77777777" w:rsidR="009A728A" w:rsidRPr="00C853A5" w:rsidRDefault="009A728A" w:rsidP="001B18C2">
            <w:pPr>
              <w:tabs>
                <w:tab w:val="left" w:pos="-993"/>
              </w:tabs>
              <w:rPr>
                <w:rFonts w:ascii="Arial" w:hAnsi="Arial" w:cs="Arial"/>
                <w:b/>
                <w:sz w:val="24"/>
                <w:szCs w:val="24"/>
              </w:rPr>
            </w:pPr>
            <w:r>
              <w:rPr>
                <w:rFonts w:ascii="Arial" w:hAnsi="Arial" w:cs="Arial"/>
                <w:b/>
                <w:sz w:val="24"/>
                <w:szCs w:val="24"/>
              </w:rPr>
              <w:t>Activiteit/ Actie</w:t>
            </w:r>
          </w:p>
        </w:tc>
      </w:tr>
      <w:tr w:rsidR="009A728A" w:rsidRPr="00C853A5" w14:paraId="7E2E627F" w14:textId="77777777" w:rsidTr="001B18C2">
        <w:trPr>
          <w:cantSplit/>
          <w:trHeight w:val="227"/>
        </w:trPr>
        <w:tc>
          <w:tcPr>
            <w:tcW w:w="1440" w:type="dxa"/>
            <w:shd w:val="clear" w:color="auto" w:fill="auto"/>
          </w:tcPr>
          <w:p w14:paraId="7E32C5CC"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08.10 uur</w:t>
            </w:r>
          </w:p>
        </w:tc>
        <w:tc>
          <w:tcPr>
            <w:tcW w:w="8625" w:type="dxa"/>
            <w:shd w:val="clear" w:color="auto" w:fill="auto"/>
          </w:tcPr>
          <w:p w14:paraId="7CDB252E" w14:textId="77777777" w:rsidR="009A728A" w:rsidRDefault="009A728A" w:rsidP="001B18C2">
            <w:pPr>
              <w:spacing w:before="60" w:after="60"/>
              <w:rPr>
                <w:rFonts w:ascii="Arial" w:hAnsi="Arial" w:cs="Arial"/>
                <w:sz w:val="24"/>
                <w:szCs w:val="24"/>
              </w:rPr>
            </w:pPr>
            <w:r>
              <w:rPr>
                <w:rFonts w:ascii="Arial" w:hAnsi="Arial" w:cs="Arial"/>
                <w:sz w:val="24"/>
                <w:szCs w:val="24"/>
              </w:rPr>
              <w:t>Ontvangst auditteam/korte kennismaking schoolteam</w:t>
            </w:r>
          </w:p>
        </w:tc>
      </w:tr>
      <w:tr w:rsidR="009A728A" w:rsidRPr="00C853A5" w14:paraId="606FA4FF" w14:textId="77777777" w:rsidTr="001B18C2">
        <w:trPr>
          <w:cantSplit/>
          <w:trHeight w:val="227"/>
        </w:trPr>
        <w:tc>
          <w:tcPr>
            <w:tcW w:w="1440" w:type="dxa"/>
            <w:shd w:val="clear" w:color="auto" w:fill="auto"/>
          </w:tcPr>
          <w:p w14:paraId="5485AE07"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08.30 uur</w:t>
            </w:r>
          </w:p>
        </w:tc>
        <w:tc>
          <w:tcPr>
            <w:tcW w:w="8625" w:type="dxa"/>
            <w:shd w:val="clear" w:color="auto" w:fill="auto"/>
          </w:tcPr>
          <w:p w14:paraId="2772212E" w14:textId="77777777" w:rsidR="009A728A" w:rsidRDefault="009A728A" w:rsidP="001B18C2">
            <w:pPr>
              <w:spacing w:before="60" w:after="60"/>
              <w:rPr>
                <w:rFonts w:ascii="Arial" w:hAnsi="Arial" w:cs="Arial"/>
                <w:sz w:val="24"/>
                <w:szCs w:val="24"/>
              </w:rPr>
            </w:pPr>
            <w:r>
              <w:rPr>
                <w:rFonts w:ascii="Arial" w:hAnsi="Arial" w:cs="Arial"/>
                <w:sz w:val="24"/>
                <w:szCs w:val="24"/>
              </w:rPr>
              <w:t>Rondgang door de school</w:t>
            </w:r>
          </w:p>
        </w:tc>
      </w:tr>
      <w:tr w:rsidR="009A728A" w:rsidRPr="00C853A5" w14:paraId="535EC052" w14:textId="77777777" w:rsidTr="001B18C2">
        <w:trPr>
          <w:cantSplit/>
          <w:trHeight w:val="227"/>
        </w:trPr>
        <w:tc>
          <w:tcPr>
            <w:tcW w:w="1440" w:type="dxa"/>
            <w:shd w:val="clear" w:color="auto" w:fill="auto"/>
          </w:tcPr>
          <w:p w14:paraId="3619A8D3"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08.45 uur</w:t>
            </w:r>
          </w:p>
        </w:tc>
        <w:tc>
          <w:tcPr>
            <w:tcW w:w="8625" w:type="dxa"/>
            <w:shd w:val="clear" w:color="auto" w:fill="auto"/>
          </w:tcPr>
          <w:p w14:paraId="116E667F" w14:textId="4CAD3CFA" w:rsidR="009A728A" w:rsidRDefault="009A728A" w:rsidP="00864C0F">
            <w:pPr>
              <w:spacing w:before="60" w:after="60"/>
              <w:rPr>
                <w:rFonts w:ascii="Arial" w:hAnsi="Arial" w:cs="Arial"/>
                <w:sz w:val="24"/>
                <w:szCs w:val="24"/>
              </w:rPr>
            </w:pPr>
            <w:r>
              <w:rPr>
                <w:rFonts w:ascii="Arial" w:hAnsi="Arial" w:cs="Arial"/>
                <w:sz w:val="24"/>
                <w:szCs w:val="24"/>
              </w:rPr>
              <w:t>Gesprek directeur en lokatieleider</w:t>
            </w:r>
          </w:p>
        </w:tc>
      </w:tr>
      <w:tr w:rsidR="009A728A" w:rsidRPr="00C853A5" w14:paraId="73F9FA98" w14:textId="77777777" w:rsidTr="001B18C2">
        <w:trPr>
          <w:cantSplit/>
          <w:trHeight w:val="227"/>
        </w:trPr>
        <w:tc>
          <w:tcPr>
            <w:tcW w:w="1440" w:type="dxa"/>
            <w:shd w:val="clear" w:color="auto" w:fill="auto"/>
          </w:tcPr>
          <w:p w14:paraId="7504EDBE"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09.45 uur</w:t>
            </w:r>
          </w:p>
        </w:tc>
        <w:tc>
          <w:tcPr>
            <w:tcW w:w="8625" w:type="dxa"/>
            <w:shd w:val="clear" w:color="auto" w:fill="auto"/>
          </w:tcPr>
          <w:p w14:paraId="592177B3" w14:textId="77777777" w:rsidR="009A728A" w:rsidRDefault="009A728A" w:rsidP="001B18C2">
            <w:pPr>
              <w:spacing w:before="60" w:after="60"/>
              <w:rPr>
                <w:rFonts w:ascii="Arial" w:hAnsi="Arial" w:cs="Arial"/>
                <w:sz w:val="24"/>
                <w:szCs w:val="24"/>
              </w:rPr>
            </w:pPr>
            <w:r>
              <w:rPr>
                <w:rFonts w:ascii="Arial" w:hAnsi="Arial" w:cs="Arial"/>
                <w:sz w:val="24"/>
                <w:szCs w:val="24"/>
              </w:rPr>
              <w:t xml:space="preserve">Gesprek IB </w:t>
            </w:r>
          </w:p>
        </w:tc>
      </w:tr>
      <w:tr w:rsidR="009A728A" w:rsidRPr="00C853A5" w14:paraId="13B485A1" w14:textId="77777777" w:rsidTr="001B18C2">
        <w:trPr>
          <w:cantSplit/>
          <w:trHeight w:val="467"/>
        </w:trPr>
        <w:tc>
          <w:tcPr>
            <w:tcW w:w="1440" w:type="dxa"/>
            <w:shd w:val="clear" w:color="auto" w:fill="auto"/>
          </w:tcPr>
          <w:p w14:paraId="580FA0FD"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10.45 uur</w:t>
            </w:r>
          </w:p>
        </w:tc>
        <w:tc>
          <w:tcPr>
            <w:tcW w:w="8625" w:type="dxa"/>
            <w:shd w:val="clear" w:color="auto" w:fill="auto"/>
          </w:tcPr>
          <w:p w14:paraId="6A9FE8D8" w14:textId="77777777" w:rsidR="009A728A" w:rsidRDefault="009A728A" w:rsidP="001B18C2">
            <w:pPr>
              <w:spacing w:before="60" w:after="60"/>
              <w:rPr>
                <w:rFonts w:ascii="Arial" w:hAnsi="Arial" w:cs="Arial"/>
                <w:sz w:val="24"/>
                <w:szCs w:val="24"/>
              </w:rPr>
            </w:pPr>
            <w:r>
              <w:rPr>
                <w:rFonts w:ascii="Arial" w:hAnsi="Arial" w:cs="Arial"/>
                <w:sz w:val="24"/>
                <w:szCs w:val="24"/>
              </w:rPr>
              <w:t>Interne afstemming auditteam</w:t>
            </w:r>
          </w:p>
        </w:tc>
      </w:tr>
      <w:tr w:rsidR="009A728A" w:rsidRPr="00C853A5" w14:paraId="1C38B38B" w14:textId="77777777" w:rsidTr="001B18C2">
        <w:trPr>
          <w:cantSplit/>
          <w:trHeight w:val="227"/>
        </w:trPr>
        <w:tc>
          <w:tcPr>
            <w:tcW w:w="1440" w:type="dxa"/>
            <w:shd w:val="clear" w:color="auto" w:fill="auto"/>
          </w:tcPr>
          <w:p w14:paraId="0F773F31"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11:00 uur</w:t>
            </w:r>
          </w:p>
        </w:tc>
        <w:tc>
          <w:tcPr>
            <w:tcW w:w="8625" w:type="dxa"/>
            <w:shd w:val="clear" w:color="auto" w:fill="auto"/>
          </w:tcPr>
          <w:p w14:paraId="6CBFFC23" w14:textId="77777777" w:rsidR="009A728A" w:rsidRDefault="009A728A" w:rsidP="001B18C2">
            <w:pPr>
              <w:spacing w:before="60" w:after="60"/>
              <w:rPr>
                <w:rFonts w:ascii="Arial" w:hAnsi="Arial" w:cs="Arial"/>
                <w:sz w:val="24"/>
                <w:szCs w:val="24"/>
              </w:rPr>
            </w:pPr>
            <w:r>
              <w:rPr>
                <w:rFonts w:ascii="Arial" w:hAnsi="Arial" w:cs="Arial"/>
                <w:sz w:val="24"/>
                <w:szCs w:val="24"/>
              </w:rPr>
              <w:t>Lesbezoek rekenen en samenwerken (graag groepen in 1 t/m 4 en 5 t/m 8)</w:t>
            </w:r>
          </w:p>
        </w:tc>
      </w:tr>
      <w:tr w:rsidR="009A728A" w:rsidRPr="00C853A5" w14:paraId="6EC674D1" w14:textId="77777777" w:rsidTr="001B18C2">
        <w:trPr>
          <w:cantSplit/>
          <w:trHeight w:val="227"/>
        </w:trPr>
        <w:tc>
          <w:tcPr>
            <w:tcW w:w="1440" w:type="dxa"/>
            <w:shd w:val="clear" w:color="auto" w:fill="auto"/>
          </w:tcPr>
          <w:p w14:paraId="464C9378" w14:textId="77777777" w:rsidR="009A728A" w:rsidRPr="00C853A5" w:rsidRDefault="009A728A" w:rsidP="001B18C2">
            <w:pPr>
              <w:tabs>
                <w:tab w:val="left" w:pos="-993"/>
              </w:tabs>
              <w:spacing w:before="60" w:after="60"/>
              <w:rPr>
                <w:rFonts w:ascii="Arial" w:hAnsi="Arial" w:cs="Arial"/>
                <w:sz w:val="24"/>
                <w:szCs w:val="24"/>
              </w:rPr>
            </w:pPr>
            <w:r>
              <w:rPr>
                <w:rFonts w:ascii="Arial" w:hAnsi="Arial" w:cs="Arial"/>
                <w:sz w:val="24"/>
                <w:szCs w:val="24"/>
              </w:rPr>
              <w:t>11:30 uur</w:t>
            </w:r>
          </w:p>
        </w:tc>
        <w:tc>
          <w:tcPr>
            <w:tcW w:w="8625" w:type="dxa"/>
            <w:shd w:val="clear" w:color="auto" w:fill="auto"/>
          </w:tcPr>
          <w:p w14:paraId="02C23060" w14:textId="77777777" w:rsidR="009A728A" w:rsidRPr="00C853A5" w:rsidRDefault="009A728A" w:rsidP="001B18C2">
            <w:pPr>
              <w:spacing w:before="60" w:after="60"/>
              <w:rPr>
                <w:rFonts w:ascii="Arial" w:hAnsi="Arial" w:cs="Arial"/>
                <w:sz w:val="24"/>
                <w:szCs w:val="24"/>
              </w:rPr>
            </w:pPr>
            <w:r>
              <w:rPr>
                <w:rFonts w:ascii="Arial" w:hAnsi="Arial" w:cs="Arial"/>
                <w:sz w:val="24"/>
                <w:szCs w:val="24"/>
              </w:rPr>
              <w:t>Lesbezoek rekenen en samenwerken ( graag goepen in 1t/m 4 en 5 t/m 8)</w:t>
            </w:r>
          </w:p>
        </w:tc>
      </w:tr>
      <w:tr w:rsidR="009A728A" w:rsidRPr="00C853A5" w14:paraId="0CE63415" w14:textId="77777777" w:rsidTr="001B18C2">
        <w:trPr>
          <w:cantSplit/>
          <w:trHeight w:val="227"/>
        </w:trPr>
        <w:tc>
          <w:tcPr>
            <w:tcW w:w="1440" w:type="dxa"/>
            <w:shd w:val="clear" w:color="auto" w:fill="auto"/>
          </w:tcPr>
          <w:p w14:paraId="4E7C5AA2"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12:00 uur</w:t>
            </w:r>
          </w:p>
        </w:tc>
        <w:tc>
          <w:tcPr>
            <w:tcW w:w="8625" w:type="dxa"/>
            <w:shd w:val="clear" w:color="auto" w:fill="auto"/>
          </w:tcPr>
          <w:p w14:paraId="13ADC834" w14:textId="77777777" w:rsidR="009A728A" w:rsidRDefault="009A728A" w:rsidP="001B18C2">
            <w:pPr>
              <w:spacing w:before="60" w:after="60"/>
              <w:rPr>
                <w:rFonts w:ascii="Arial" w:hAnsi="Arial" w:cs="Arial"/>
                <w:sz w:val="24"/>
                <w:szCs w:val="24"/>
              </w:rPr>
            </w:pPr>
            <w:r>
              <w:rPr>
                <w:rFonts w:ascii="Arial" w:hAnsi="Arial" w:cs="Arial"/>
                <w:sz w:val="24"/>
                <w:szCs w:val="24"/>
              </w:rPr>
              <w:t>Interne afstemming en lunch</w:t>
            </w:r>
          </w:p>
        </w:tc>
      </w:tr>
      <w:tr w:rsidR="009A728A" w:rsidRPr="00C853A5" w14:paraId="47ACC08B" w14:textId="77777777" w:rsidTr="001B18C2">
        <w:trPr>
          <w:cantSplit/>
          <w:trHeight w:val="227"/>
        </w:trPr>
        <w:tc>
          <w:tcPr>
            <w:tcW w:w="1440" w:type="dxa"/>
            <w:shd w:val="clear" w:color="auto" w:fill="auto"/>
          </w:tcPr>
          <w:p w14:paraId="7668BE27"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13:00 uur</w:t>
            </w:r>
          </w:p>
        </w:tc>
        <w:tc>
          <w:tcPr>
            <w:tcW w:w="8625" w:type="dxa"/>
            <w:shd w:val="clear" w:color="auto" w:fill="auto"/>
          </w:tcPr>
          <w:p w14:paraId="2B53C4AC"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Leerlingen</w:t>
            </w:r>
          </w:p>
        </w:tc>
      </w:tr>
      <w:tr w:rsidR="009A728A" w:rsidRPr="00C853A5" w14:paraId="402483B1" w14:textId="77777777" w:rsidTr="001B18C2">
        <w:trPr>
          <w:cantSplit/>
          <w:trHeight w:val="227"/>
        </w:trPr>
        <w:tc>
          <w:tcPr>
            <w:tcW w:w="1440" w:type="dxa"/>
            <w:shd w:val="clear" w:color="auto" w:fill="auto"/>
          </w:tcPr>
          <w:p w14:paraId="496367F7"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13:30 uur</w:t>
            </w:r>
          </w:p>
        </w:tc>
        <w:tc>
          <w:tcPr>
            <w:tcW w:w="8625" w:type="dxa"/>
            <w:shd w:val="clear" w:color="auto" w:fill="auto"/>
          </w:tcPr>
          <w:p w14:paraId="059855E9" w14:textId="77777777" w:rsidR="009A728A" w:rsidRDefault="009A728A" w:rsidP="001B18C2">
            <w:pPr>
              <w:spacing w:before="60" w:after="60"/>
              <w:rPr>
                <w:rFonts w:ascii="Arial" w:hAnsi="Arial" w:cs="Arial"/>
                <w:sz w:val="24"/>
                <w:szCs w:val="24"/>
              </w:rPr>
            </w:pPr>
            <w:r>
              <w:rPr>
                <w:rFonts w:ascii="Arial" w:hAnsi="Arial" w:cs="Arial"/>
                <w:sz w:val="24"/>
                <w:szCs w:val="24"/>
              </w:rPr>
              <w:t>Ouders 3 ouders uit onderbouw, middenbouw, bovenbouw</w:t>
            </w:r>
          </w:p>
        </w:tc>
      </w:tr>
      <w:tr w:rsidR="009A728A" w:rsidRPr="00C853A5" w14:paraId="1CF8E185" w14:textId="77777777" w:rsidTr="001B18C2">
        <w:trPr>
          <w:cantSplit/>
          <w:trHeight w:val="227"/>
        </w:trPr>
        <w:tc>
          <w:tcPr>
            <w:tcW w:w="1440" w:type="dxa"/>
            <w:shd w:val="clear" w:color="auto" w:fill="auto"/>
          </w:tcPr>
          <w:p w14:paraId="53DCF20B"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14:00 uur</w:t>
            </w:r>
          </w:p>
        </w:tc>
        <w:tc>
          <w:tcPr>
            <w:tcW w:w="8625" w:type="dxa"/>
            <w:shd w:val="clear" w:color="auto" w:fill="auto"/>
          </w:tcPr>
          <w:p w14:paraId="5E3E7A8B" w14:textId="77777777" w:rsidR="009A728A" w:rsidRDefault="009A728A" w:rsidP="001B18C2">
            <w:pPr>
              <w:spacing w:before="60" w:after="60"/>
              <w:rPr>
                <w:rFonts w:ascii="Arial" w:hAnsi="Arial" w:cs="Arial"/>
                <w:sz w:val="24"/>
                <w:szCs w:val="24"/>
              </w:rPr>
            </w:pPr>
            <w:r>
              <w:rPr>
                <w:rFonts w:ascii="Arial" w:hAnsi="Arial" w:cs="Arial"/>
                <w:sz w:val="24"/>
                <w:szCs w:val="24"/>
              </w:rPr>
              <w:t>Aanvullend documentonderzoek/LVS en afstemming auditteam</w:t>
            </w:r>
          </w:p>
          <w:p w14:paraId="1DF00B94" w14:textId="77777777" w:rsidR="009A728A" w:rsidRPr="00E854FE" w:rsidRDefault="009A728A" w:rsidP="001B18C2">
            <w:pPr>
              <w:spacing w:before="60" w:after="60"/>
              <w:rPr>
                <w:rFonts w:ascii="Arial" w:hAnsi="Arial" w:cs="Arial"/>
                <w:sz w:val="24"/>
                <w:szCs w:val="24"/>
              </w:rPr>
            </w:pPr>
            <w:r>
              <w:rPr>
                <w:rFonts w:ascii="Arial" w:hAnsi="Arial" w:cs="Arial"/>
                <w:sz w:val="24"/>
                <w:szCs w:val="24"/>
              </w:rPr>
              <w:t>Afstemming auditteam en</w:t>
            </w:r>
            <w:r w:rsidRPr="00E854FE">
              <w:rPr>
                <w:rFonts w:ascii="Arial" w:hAnsi="Arial" w:cs="Arial"/>
                <w:sz w:val="24"/>
                <w:szCs w:val="24"/>
              </w:rPr>
              <w:t>1</w:t>
            </w:r>
            <w:r w:rsidRPr="00E854FE">
              <w:rPr>
                <w:rFonts w:ascii="Arial" w:hAnsi="Arial" w:cs="Arial"/>
                <w:sz w:val="24"/>
                <w:szCs w:val="24"/>
                <w:vertAlign w:val="superscript"/>
              </w:rPr>
              <w:t>e</w:t>
            </w:r>
            <w:r w:rsidRPr="00E854FE">
              <w:rPr>
                <w:rFonts w:ascii="Arial" w:hAnsi="Arial" w:cs="Arial"/>
                <w:sz w:val="24"/>
                <w:szCs w:val="24"/>
              </w:rPr>
              <w:t xml:space="preserve"> voorbereiding terugkoppeling</w:t>
            </w:r>
          </w:p>
        </w:tc>
      </w:tr>
      <w:tr w:rsidR="009A728A" w:rsidRPr="00C853A5" w14:paraId="49656042" w14:textId="77777777" w:rsidTr="001B18C2">
        <w:trPr>
          <w:cantSplit/>
          <w:trHeight w:val="227"/>
        </w:trPr>
        <w:tc>
          <w:tcPr>
            <w:tcW w:w="1440" w:type="dxa"/>
            <w:shd w:val="clear" w:color="auto" w:fill="auto"/>
          </w:tcPr>
          <w:p w14:paraId="12F05A00"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14:30 uur</w:t>
            </w:r>
          </w:p>
        </w:tc>
        <w:tc>
          <w:tcPr>
            <w:tcW w:w="8625" w:type="dxa"/>
            <w:shd w:val="clear" w:color="auto" w:fill="auto"/>
          </w:tcPr>
          <w:p w14:paraId="29B96BB2" w14:textId="77777777" w:rsidR="009A728A" w:rsidRDefault="009A728A" w:rsidP="001B18C2">
            <w:pPr>
              <w:spacing w:before="60" w:after="60"/>
              <w:rPr>
                <w:rFonts w:ascii="Arial" w:hAnsi="Arial" w:cs="Arial"/>
                <w:sz w:val="24"/>
                <w:szCs w:val="24"/>
              </w:rPr>
            </w:pPr>
            <w:r>
              <w:rPr>
                <w:rFonts w:ascii="Arial" w:hAnsi="Arial" w:cs="Arial"/>
                <w:sz w:val="24"/>
                <w:szCs w:val="24"/>
              </w:rPr>
              <w:t>Gesprek met leerkrachten</w:t>
            </w:r>
          </w:p>
        </w:tc>
      </w:tr>
      <w:tr w:rsidR="009A728A" w:rsidRPr="00C853A5" w14:paraId="4AEA10ED" w14:textId="77777777" w:rsidTr="001B18C2">
        <w:trPr>
          <w:cantSplit/>
          <w:trHeight w:val="227"/>
        </w:trPr>
        <w:tc>
          <w:tcPr>
            <w:tcW w:w="1440" w:type="dxa"/>
            <w:shd w:val="clear" w:color="auto" w:fill="auto"/>
          </w:tcPr>
          <w:p w14:paraId="512AA096"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15.30 uur</w:t>
            </w:r>
          </w:p>
        </w:tc>
        <w:tc>
          <w:tcPr>
            <w:tcW w:w="8625" w:type="dxa"/>
            <w:shd w:val="clear" w:color="auto" w:fill="auto"/>
          </w:tcPr>
          <w:p w14:paraId="6B5F87CF" w14:textId="77777777" w:rsidR="009A728A" w:rsidRDefault="009A728A" w:rsidP="001B18C2">
            <w:pPr>
              <w:spacing w:before="60" w:after="60"/>
              <w:rPr>
                <w:rFonts w:ascii="Arial" w:hAnsi="Arial" w:cs="Arial"/>
                <w:sz w:val="24"/>
                <w:szCs w:val="24"/>
              </w:rPr>
            </w:pPr>
            <w:r>
              <w:rPr>
                <w:rFonts w:ascii="Arial" w:hAnsi="Arial" w:cs="Arial"/>
                <w:sz w:val="24"/>
                <w:szCs w:val="24"/>
              </w:rPr>
              <w:t>Afstemming binnen auditteam, t.b.v. mondelinge terugkoppeling</w:t>
            </w:r>
          </w:p>
        </w:tc>
      </w:tr>
      <w:tr w:rsidR="009A728A" w:rsidRPr="00C853A5" w14:paraId="76180ACF" w14:textId="77777777" w:rsidTr="001B18C2">
        <w:trPr>
          <w:cantSplit/>
          <w:trHeight w:val="227"/>
        </w:trPr>
        <w:tc>
          <w:tcPr>
            <w:tcW w:w="1440" w:type="dxa"/>
            <w:shd w:val="clear" w:color="auto" w:fill="auto"/>
          </w:tcPr>
          <w:p w14:paraId="10983056"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16.00 uur</w:t>
            </w:r>
          </w:p>
        </w:tc>
        <w:tc>
          <w:tcPr>
            <w:tcW w:w="8625" w:type="dxa"/>
            <w:shd w:val="clear" w:color="auto" w:fill="auto"/>
          </w:tcPr>
          <w:p w14:paraId="39831DB9" w14:textId="77777777" w:rsidR="009A728A" w:rsidRDefault="009A728A" w:rsidP="001B18C2">
            <w:pPr>
              <w:spacing w:before="60" w:after="60"/>
              <w:rPr>
                <w:rFonts w:ascii="Arial" w:hAnsi="Arial" w:cs="Arial"/>
                <w:sz w:val="24"/>
                <w:szCs w:val="24"/>
              </w:rPr>
            </w:pPr>
            <w:r>
              <w:rPr>
                <w:rFonts w:ascii="Arial" w:hAnsi="Arial" w:cs="Arial"/>
                <w:sz w:val="24"/>
                <w:szCs w:val="24"/>
              </w:rPr>
              <w:t>Mondelinge terugkoppeling aan schoolleiding (evt. aan gehele team)</w:t>
            </w:r>
          </w:p>
        </w:tc>
      </w:tr>
      <w:tr w:rsidR="009A728A" w:rsidRPr="00C853A5" w14:paraId="31E31933" w14:textId="77777777" w:rsidTr="001B18C2">
        <w:trPr>
          <w:cantSplit/>
          <w:trHeight w:val="227"/>
        </w:trPr>
        <w:tc>
          <w:tcPr>
            <w:tcW w:w="1440" w:type="dxa"/>
            <w:shd w:val="clear" w:color="auto" w:fill="auto"/>
          </w:tcPr>
          <w:p w14:paraId="1363A7C7"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16:45 uur</w:t>
            </w:r>
          </w:p>
        </w:tc>
        <w:tc>
          <w:tcPr>
            <w:tcW w:w="8625" w:type="dxa"/>
            <w:shd w:val="clear" w:color="auto" w:fill="auto"/>
          </w:tcPr>
          <w:p w14:paraId="71284B71" w14:textId="77777777" w:rsidR="009A728A" w:rsidRDefault="009A728A" w:rsidP="001B18C2">
            <w:pPr>
              <w:tabs>
                <w:tab w:val="left" w:pos="-993"/>
              </w:tabs>
              <w:spacing w:before="60" w:after="60"/>
              <w:rPr>
                <w:rFonts w:ascii="Arial" w:hAnsi="Arial" w:cs="Arial"/>
                <w:sz w:val="24"/>
                <w:szCs w:val="24"/>
              </w:rPr>
            </w:pPr>
            <w:r>
              <w:rPr>
                <w:rFonts w:ascii="Arial" w:hAnsi="Arial" w:cs="Arial"/>
                <w:sz w:val="24"/>
                <w:szCs w:val="24"/>
              </w:rPr>
              <w:t>Einde schoolbezoek</w:t>
            </w:r>
          </w:p>
        </w:tc>
      </w:tr>
    </w:tbl>
    <w:p w14:paraId="704A89C6" w14:textId="77777777" w:rsidR="009A728A" w:rsidRDefault="009A728A" w:rsidP="009A728A">
      <w:pPr>
        <w:rPr>
          <w:rFonts w:ascii="Arial" w:hAnsi="Arial" w:cs="Arial"/>
          <w:sz w:val="24"/>
          <w:szCs w:val="24"/>
        </w:rPr>
      </w:pPr>
    </w:p>
    <w:p w14:paraId="2F6DABBF" w14:textId="77777777" w:rsidR="00330FF3" w:rsidRDefault="00330FF3" w:rsidP="00330FF3">
      <w:pPr>
        <w:rPr>
          <w:rFonts w:ascii="Arial" w:hAnsi="Arial" w:cs="Arial"/>
          <w:sz w:val="24"/>
          <w:szCs w:val="24"/>
        </w:rPr>
      </w:pPr>
    </w:p>
    <w:p w14:paraId="1D628CC4" w14:textId="77777777" w:rsidR="00330FF3" w:rsidRDefault="00330FF3" w:rsidP="00330FF3"/>
    <w:p w14:paraId="417A2687" w14:textId="77777777" w:rsidR="00EA2CCA" w:rsidRDefault="00EA2CCA" w:rsidP="00EA2CCA">
      <w:pPr>
        <w:rPr>
          <w:rFonts w:ascii="Arial" w:hAnsi="Arial" w:cs="Arial"/>
          <w:sz w:val="24"/>
          <w:szCs w:val="24"/>
        </w:rPr>
      </w:pPr>
    </w:p>
    <w:sectPr w:rsidR="00EA2CCA" w:rsidSect="00B03193">
      <w:headerReference w:type="default" r:id="rId8"/>
      <w:pgSz w:w="11906" w:h="16838"/>
      <w:pgMar w:top="2552"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B1611" w14:textId="77777777" w:rsidR="004A4462" w:rsidRDefault="004A4462">
      <w:r>
        <w:separator/>
      </w:r>
    </w:p>
  </w:endnote>
  <w:endnote w:type="continuationSeparator" w:id="0">
    <w:p w14:paraId="245A8A9B" w14:textId="77777777" w:rsidR="004A4462" w:rsidRDefault="004A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06270" w14:textId="77777777" w:rsidR="004A4462" w:rsidRDefault="004A4462">
      <w:r>
        <w:separator/>
      </w:r>
    </w:p>
  </w:footnote>
  <w:footnote w:type="continuationSeparator" w:id="0">
    <w:p w14:paraId="0DAB607A" w14:textId="77777777" w:rsidR="004A4462" w:rsidRDefault="004A4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D68C9" w14:textId="19A72578" w:rsidR="004A4462" w:rsidRDefault="004A4462" w:rsidP="00886CC9">
    <w:pPr>
      <w:pStyle w:val="Koptekst"/>
      <w:jc w:val="right"/>
    </w:pPr>
    <w:r>
      <w:rPr>
        <w:noProof/>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911F3"/>
    <w:multiLevelType w:val="hybridMultilevel"/>
    <w:tmpl w:val="F9EEB3C4"/>
    <w:lvl w:ilvl="0" w:tplc="03BA31C6">
      <w:start w:val="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254154"/>
    <w:multiLevelType w:val="hybridMultilevel"/>
    <w:tmpl w:val="F0720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855851"/>
    <w:multiLevelType w:val="hybridMultilevel"/>
    <w:tmpl w:val="471ED87C"/>
    <w:lvl w:ilvl="0" w:tplc="DFE045E2">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3030DC"/>
    <w:multiLevelType w:val="hybridMultilevel"/>
    <w:tmpl w:val="4C222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A122F"/>
    <w:multiLevelType w:val="multilevel"/>
    <w:tmpl w:val="A998B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56720EC"/>
    <w:multiLevelType w:val="hybridMultilevel"/>
    <w:tmpl w:val="F0720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C5B67"/>
    <w:multiLevelType w:val="hybridMultilevel"/>
    <w:tmpl w:val="76CC0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341B7"/>
    <w:multiLevelType w:val="hybridMultilevel"/>
    <w:tmpl w:val="F0720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C96D1D"/>
    <w:multiLevelType w:val="hybridMultilevel"/>
    <w:tmpl w:val="6F463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20230"/>
    <w:multiLevelType w:val="hybridMultilevel"/>
    <w:tmpl w:val="73447B70"/>
    <w:lvl w:ilvl="0" w:tplc="DE5E592C">
      <w:start w:val="6"/>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6F3BC7"/>
    <w:multiLevelType w:val="multilevel"/>
    <w:tmpl w:val="A998B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1B66881"/>
    <w:multiLevelType w:val="hybridMultilevel"/>
    <w:tmpl w:val="CB840152"/>
    <w:lvl w:ilvl="0" w:tplc="389879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183FFE"/>
    <w:multiLevelType w:val="hybridMultilevel"/>
    <w:tmpl w:val="A99680FC"/>
    <w:lvl w:ilvl="0" w:tplc="4CE2DFA8">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3A5C54"/>
    <w:multiLevelType w:val="hybridMultilevel"/>
    <w:tmpl w:val="A998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3C75DA"/>
    <w:multiLevelType w:val="hybridMultilevel"/>
    <w:tmpl w:val="E85E104E"/>
    <w:lvl w:ilvl="0" w:tplc="D7648E06">
      <w:start w:val="12"/>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243F69"/>
    <w:multiLevelType w:val="hybridMultilevel"/>
    <w:tmpl w:val="A5F88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D55757"/>
    <w:multiLevelType w:val="hybridMultilevel"/>
    <w:tmpl w:val="EA684E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B62120"/>
    <w:multiLevelType w:val="hybridMultilevel"/>
    <w:tmpl w:val="6F463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D20C0F"/>
    <w:multiLevelType w:val="hybridMultilevel"/>
    <w:tmpl w:val="A8DED08C"/>
    <w:lvl w:ilvl="0" w:tplc="D006F48E">
      <w:start w:val="1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54761C"/>
    <w:multiLevelType w:val="hybridMultilevel"/>
    <w:tmpl w:val="C23AC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15168B"/>
    <w:multiLevelType w:val="hybridMultilevel"/>
    <w:tmpl w:val="29CCD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FC1FB6"/>
    <w:multiLevelType w:val="hybridMultilevel"/>
    <w:tmpl w:val="60724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78386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D7D7071"/>
    <w:multiLevelType w:val="hybridMultilevel"/>
    <w:tmpl w:val="88140340"/>
    <w:lvl w:ilvl="0" w:tplc="F8E62B4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610CB"/>
    <w:multiLevelType w:val="hybridMultilevel"/>
    <w:tmpl w:val="C04CD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14"/>
  </w:num>
  <w:num w:numId="4">
    <w:abstractNumId w:val="16"/>
  </w:num>
  <w:num w:numId="5">
    <w:abstractNumId w:val="19"/>
  </w:num>
  <w:num w:numId="6">
    <w:abstractNumId w:val="3"/>
  </w:num>
  <w:num w:numId="7">
    <w:abstractNumId w:val="18"/>
  </w:num>
  <w:num w:numId="8">
    <w:abstractNumId w:val="24"/>
  </w:num>
  <w:num w:numId="9">
    <w:abstractNumId w:val="8"/>
  </w:num>
  <w:num w:numId="10">
    <w:abstractNumId w:val="17"/>
  </w:num>
  <w:num w:numId="11">
    <w:abstractNumId w:val="5"/>
  </w:num>
  <w:num w:numId="12">
    <w:abstractNumId w:val="7"/>
  </w:num>
  <w:num w:numId="13">
    <w:abstractNumId w:val="1"/>
  </w:num>
  <w:num w:numId="14">
    <w:abstractNumId w:val="15"/>
  </w:num>
  <w:num w:numId="15">
    <w:abstractNumId w:val="13"/>
  </w:num>
  <w:num w:numId="16">
    <w:abstractNumId w:val="4"/>
  </w:num>
  <w:num w:numId="17">
    <w:abstractNumId w:val="11"/>
  </w:num>
  <w:num w:numId="18">
    <w:abstractNumId w:val="10"/>
  </w:num>
  <w:num w:numId="19">
    <w:abstractNumId w:val="23"/>
  </w:num>
  <w:num w:numId="20">
    <w:abstractNumId w:val="6"/>
  </w:num>
  <w:num w:numId="21">
    <w:abstractNumId w:val="21"/>
  </w:num>
  <w:num w:numId="22">
    <w:abstractNumId w:val="20"/>
  </w:num>
  <w:num w:numId="23">
    <w:abstractNumId w:val="2"/>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6A"/>
    <w:rsid w:val="000128BD"/>
    <w:rsid w:val="00040D4B"/>
    <w:rsid w:val="000413E6"/>
    <w:rsid w:val="000505CC"/>
    <w:rsid w:val="00084850"/>
    <w:rsid w:val="00085752"/>
    <w:rsid w:val="00094B67"/>
    <w:rsid w:val="000B1E59"/>
    <w:rsid w:val="000D45C6"/>
    <w:rsid w:val="000E7155"/>
    <w:rsid w:val="000F5451"/>
    <w:rsid w:val="000F767E"/>
    <w:rsid w:val="00104B1F"/>
    <w:rsid w:val="00110279"/>
    <w:rsid w:val="001177DD"/>
    <w:rsid w:val="001239CB"/>
    <w:rsid w:val="00140D5D"/>
    <w:rsid w:val="00151224"/>
    <w:rsid w:val="00151569"/>
    <w:rsid w:val="001729A6"/>
    <w:rsid w:val="00173E78"/>
    <w:rsid w:val="00194C4F"/>
    <w:rsid w:val="001A22D8"/>
    <w:rsid w:val="001C1619"/>
    <w:rsid w:val="001C44F3"/>
    <w:rsid w:val="00213444"/>
    <w:rsid w:val="00226DE9"/>
    <w:rsid w:val="00233BF4"/>
    <w:rsid w:val="00240454"/>
    <w:rsid w:val="002470F5"/>
    <w:rsid w:val="002821A5"/>
    <w:rsid w:val="0029321A"/>
    <w:rsid w:val="00294C53"/>
    <w:rsid w:val="002A40EB"/>
    <w:rsid w:val="002A6834"/>
    <w:rsid w:val="002E10EB"/>
    <w:rsid w:val="002E7B9C"/>
    <w:rsid w:val="002F50A6"/>
    <w:rsid w:val="00300A01"/>
    <w:rsid w:val="00330FF3"/>
    <w:rsid w:val="00362574"/>
    <w:rsid w:val="003A1BE1"/>
    <w:rsid w:val="003E32F7"/>
    <w:rsid w:val="00401461"/>
    <w:rsid w:val="00425BD3"/>
    <w:rsid w:val="00426176"/>
    <w:rsid w:val="00451030"/>
    <w:rsid w:val="004722A4"/>
    <w:rsid w:val="004A4462"/>
    <w:rsid w:val="004A4F3E"/>
    <w:rsid w:val="004A7193"/>
    <w:rsid w:val="004B1D08"/>
    <w:rsid w:val="004D15BD"/>
    <w:rsid w:val="00501489"/>
    <w:rsid w:val="00503382"/>
    <w:rsid w:val="00506DE5"/>
    <w:rsid w:val="0050734C"/>
    <w:rsid w:val="00524145"/>
    <w:rsid w:val="00526539"/>
    <w:rsid w:val="005541A1"/>
    <w:rsid w:val="0055462E"/>
    <w:rsid w:val="00556CD9"/>
    <w:rsid w:val="005837EE"/>
    <w:rsid w:val="00590D61"/>
    <w:rsid w:val="00592E62"/>
    <w:rsid w:val="005930AD"/>
    <w:rsid w:val="00597A96"/>
    <w:rsid w:val="005A725B"/>
    <w:rsid w:val="005B1A90"/>
    <w:rsid w:val="005C4232"/>
    <w:rsid w:val="005D089E"/>
    <w:rsid w:val="005E6366"/>
    <w:rsid w:val="00622D97"/>
    <w:rsid w:val="006230A1"/>
    <w:rsid w:val="00640D74"/>
    <w:rsid w:val="00662994"/>
    <w:rsid w:val="00673064"/>
    <w:rsid w:val="00681FE5"/>
    <w:rsid w:val="006912AE"/>
    <w:rsid w:val="00696ADD"/>
    <w:rsid w:val="006A228C"/>
    <w:rsid w:val="006A49E5"/>
    <w:rsid w:val="006D1729"/>
    <w:rsid w:val="006D7EC1"/>
    <w:rsid w:val="006E51CB"/>
    <w:rsid w:val="00724745"/>
    <w:rsid w:val="00733F83"/>
    <w:rsid w:val="00735B31"/>
    <w:rsid w:val="007671D7"/>
    <w:rsid w:val="00790D40"/>
    <w:rsid w:val="007B1FAF"/>
    <w:rsid w:val="007C4501"/>
    <w:rsid w:val="007D14AA"/>
    <w:rsid w:val="007D1BAE"/>
    <w:rsid w:val="007D72C3"/>
    <w:rsid w:val="007E288E"/>
    <w:rsid w:val="007E4A5B"/>
    <w:rsid w:val="007E4D84"/>
    <w:rsid w:val="008012E8"/>
    <w:rsid w:val="00812D9A"/>
    <w:rsid w:val="00833125"/>
    <w:rsid w:val="0083618D"/>
    <w:rsid w:val="008549DF"/>
    <w:rsid w:val="00864C0F"/>
    <w:rsid w:val="00886CC9"/>
    <w:rsid w:val="00892809"/>
    <w:rsid w:val="008A624E"/>
    <w:rsid w:val="008C446A"/>
    <w:rsid w:val="008C4759"/>
    <w:rsid w:val="008D197F"/>
    <w:rsid w:val="008D3B25"/>
    <w:rsid w:val="008E2447"/>
    <w:rsid w:val="009036D1"/>
    <w:rsid w:val="0092180F"/>
    <w:rsid w:val="00967FD9"/>
    <w:rsid w:val="00970EBF"/>
    <w:rsid w:val="0097184E"/>
    <w:rsid w:val="00985C04"/>
    <w:rsid w:val="00985CC6"/>
    <w:rsid w:val="009A728A"/>
    <w:rsid w:val="009E5C61"/>
    <w:rsid w:val="00A031DC"/>
    <w:rsid w:val="00A07BF9"/>
    <w:rsid w:val="00A12319"/>
    <w:rsid w:val="00A413FE"/>
    <w:rsid w:val="00A41AB7"/>
    <w:rsid w:val="00A712E8"/>
    <w:rsid w:val="00A73D02"/>
    <w:rsid w:val="00A74665"/>
    <w:rsid w:val="00A860D9"/>
    <w:rsid w:val="00A86F20"/>
    <w:rsid w:val="00AA5ECA"/>
    <w:rsid w:val="00AB286E"/>
    <w:rsid w:val="00AC5FC4"/>
    <w:rsid w:val="00AE2DEF"/>
    <w:rsid w:val="00B00362"/>
    <w:rsid w:val="00B03193"/>
    <w:rsid w:val="00B5404C"/>
    <w:rsid w:val="00B57920"/>
    <w:rsid w:val="00B94BDF"/>
    <w:rsid w:val="00BA5603"/>
    <w:rsid w:val="00BD2381"/>
    <w:rsid w:val="00BE1B3D"/>
    <w:rsid w:val="00BF3077"/>
    <w:rsid w:val="00BF7052"/>
    <w:rsid w:val="00C1159B"/>
    <w:rsid w:val="00C269C1"/>
    <w:rsid w:val="00C45126"/>
    <w:rsid w:val="00C60ADB"/>
    <w:rsid w:val="00C8396B"/>
    <w:rsid w:val="00C853A5"/>
    <w:rsid w:val="00C92774"/>
    <w:rsid w:val="00C94361"/>
    <w:rsid w:val="00CC0124"/>
    <w:rsid w:val="00CC38C9"/>
    <w:rsid w:val="00CD2C11"/>
    <w:rsid w:val="00CD391F"/>
    <w:rsid w:val="00CD64C8"/>
    <w:rsid w:val="00CE2FCE"/>
    <w:rsid w:val="00CF013D"/>
    <w:rsid w:val="00CF2843"/>
    <w:rsid w:val="00D26B55"/>
    <w:rsid w:val="00D43767"/>
    <w:rsid w:val="00D714B0"/>
    <w:rsid w:val="00D83656"/>
    <w:rsid w:val="00D86E6A"/>
    <w:rsid w:val="00D90CE2"/>
    <w:rsid w:val="00D97A0F"/>
    <w:rsid w:val="00DB77ED"/>
    <w:rsid w:val="00DF147B"/>
    <w:rsid w:val="00DF43F0"/>
    <w:rsid w:val="00E1445C"/>
    <w:rsid w:val="00E304CC"/>
    <w:rsid w:val="00E50926"/>
    <w:rsid w:val="00E551E1"/>
    <w:rsid w:val="00E730F5"/>
    <w:rsid w:val="00E75042"/>
    <w:rsid w:val="00E91C2C"/>
    <w:rsid w:val="00EA2CCA"/>
    <w:rsid w:val="00EA66BA"/>
    <w:rsid w:val="00EA7657"/>
    <w:rsid w:val="00EB6B5A"/>
    <w:rsid w:val="00EB71BC"/>
    <w:rsid w:val="00EC25C9"/>
    <w:rsid w:val="00ED68DD"/>
    <w:rsid w:val="00ED6AE1"/>
    <w:rsid w:val="00EF3E55"/>
    <w:rsid w:val="00EF52EE"/>
    <w:rsid w:val="00F1013B"/>
    <w:rsid w:val="00F4159F"/>
    <w:rsid w:val="00F4336A"/>
    <w:rsid w:val="00F648F8"/>
    <w:rsid w:val="00F73938"/>
    <w:rsid w:val="00F85CD2"/>
    <w:rsid w:val="00F95799"/>
    <w:rsid w:val="00F96DBC"/>
    <w:rsid w:val="00FB10C2"/>
    <w:rsid w:val="00FC49D1"/>
    <w:rsid w:val="00FD5DDD"/>
    <w:rsid w:val="00FE2B01"/>
    <w:rsid w:val="00FE6538"/>
    <w:rsid w:val="00FF375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58A3DD8"/>
  <w14:defaultImageDpi w14:val="300"/>
  <w15:docId w15:val="{C7D74D36-FAC1-44A8-94EA-E3AA06EC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336A"/>
    <w:pPr>
      <w:autoSpaceDE w:val="0"/>
      <w:autoSpaceDN w:val="0"/>
      <w:spacing w:line="260" w:lineRule="atLeast"/>
    </w:pPr>
    <w:rPr>
      <w:sz w:val="22"/>
      <w:szCs w:val="22"/>
      <w:lang w:val="nl"/>
    </w:rPr>
  </w:style>
  <w:style w:type="paragraph" w:styleId="Kop1">
    <w:name w:val="heading 1"/>
    <w:basedOn w:val="Standaard"/>
    <w:next w:val="Standaard"/>
    <w:qFormat/>
    <w:rsid w:val="00C853A5"/>
    <w:pPr>
      <w:keepNext/>
      <w:autoSpaceDE/>
      <w:autoSpaceDN/>
      <w:spacing w:before="240" w:after="60" w:line="240" w:lineRule="auto"/>
      <w:outlineLvl w:val="0"/>
    </w:pPr>
    <w:rPr>
      <w:rFonts w:ascii="Arial" w:hAnsi="Arial" w:cs="Arial"/>
      <w:b/>
      <w:bCs/>
      <w:kern w:val="28"/>
      <w:sz w:val="28"/>
      <w:szCs w:val="28"/>
    </w:rPr>
  </w:style>
  <w:style w:type="paragraph" w:styleId="Kop2">
    <w:name w:val="heading 2"/>
    <w:basedOn w:val="Standaard"/>
    <w:next w:val="Standaard"/>
    <w:qFormat/>
    <w:rsid w:val="00C853A5"/>
    <w:pPr>
      <w:autoSpaceDE/>
      <w:autoSpaceDN/>
      <w:spacing w:before="120" w:line="240" w:lineRule="auto"/>
      <w:outlineLvl w:val="1"/>
    </w:pPr>
    <w:rPr>
      <w:rFonts w:ascii="Arial" w:hAnsi="Arial" w:cs="Arial"/>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4336A"/>
    <w:pPr>
      <w:tabs>
        <w:tab w:val="center" w:pos="4536"/>
        <w:tab w:val="right" w:pos="9072"/>
      </w:tabs>
    </w:pPr>
  </w:style>
  <w:style w:type="table" w:styleId="Tabelraster">
    <w:name w:val="Table Grid"/>
    <w:basedOn w:val="Standaardtabel"/>
    <w:rsid w:val="00F4336A"/>
    <w:pPr>
      <w:autoSpaceDE w:val="0"/>
      <w:autoSpaceDN w:val="0"/>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F4336A"/>
    <w:pPr>
      <w:tabs>
        <w:tab w:val="center" w:pos="4536"/>
        <w:tab w:val="right" w:pos="9072"/>
      </w:tabs>
    </w:pPr>
  </w:style>
  <w:style w:type="character" w:styleId="Paginanummer">
    <w:name w:val="page number"/>
    <w:basedOn w:val="Standaardalinea-lettertype"/>
    <w:rsid w:val="00D43767"/>
  </w:style>
  <w:style w:type="paragraph" w:styleId="Documentstructuur">
    <w:name w:val="Document Map"/>
    <w:basedOn w:val="Standaard"/>
    <w:semiHidden/>
    <w:rsid w:val="00790D40"/>
    <w:pPr>
      <w:shd w:val="clear" w:color="auto" w:fill="000080"/>
    </w:pPr>
    <w:rPr>
      <w:rFonts w:ascii="Tahoma" w:hAnsi="Tahoma" w:cs="Tahoma"/>
      <w:sz w:val="20"/>
      <w:szCs w:val="20"/>
    </w:rPr>
  </w:style>
  <w:style w:type="paragraph" w:customStyle="1" w:styleId="OpmaakVMC">
    <w:name w:val="Opmaak VMC"/>
    <w:basedOn w:val="Standaard"/>
    <w:rsid w:val="00CD64C8"/>
    <w:pPr>
      <w:autoSpaceDE/>
      <w:autoSpaceDN/>
      <w:spacing w:line="240" w:lineRule="auto"/>
    </w:pPr>
    <w:rPr>
      <w:rFonts w:ascii="Garamond" w:hAnsi="Garamond"/>
      <w:sz w:val="24"/>
      <w:szCs w:val="24"/>
      <w:lang w:val="nl-NL"/>
    </w:rPr>
  </w:style>
  <w:style w:type="character" w:customStyle="1" w:styleId="e-mailstijl21">
    <w:name w:val="e-mailstijl21"/>
    <w:basedOn w:val="Standaardalinea-lettertype"/>
    <w:semiHidden/>
    <w:rsid w:val="00503382"/>
    <w:rPr>
      <w:rFonts w:ascii="Arial" w:hAnsi="Arial" w:cs="Arial" w:hint="default"/>
      <w:color w:val="000080"/>
      <w:sz w:val="20"/>
      <w:szCs w:val="20"/>
    </w:rPr>
  </w:style>
  <w:style w:type="character" w:styleId="Hyperlink">
    <w:name w:val="Hyperlink"/>
    <w:basedOn w:val="Standaardalinea-lettertype"/>
    <w:rsid w:val="00C853A5"/>
    <w:rPr>
      <w:color w:val="0000FF"/>
      <w:u w:val="single"/>
    </w:rPr>
  </w:style>
  <w:style w:type="paragraph" w:styleId="Lijstalinea">
    <w:name w:val="List Paragraph"/>
    <w:basedOn w:val="Standaard"/>
    <w:uiPriority w:val="34"/>
    <w:qFormat/>
    <w:rsid w:val="001C1619"/>
    <w:pPr>
      <w:ind w:left="720"/>
      <w:contextualSpacing/>
    </w:pPr>
  </w:style>
  <w:style w:type="paragraph" w:styleId="Ballontekst">
    <w:name w:val="Balloon Text"/>
    <w:basedOn w:val="Standaard"/>
    <w:link w:val="BallontekstChar"/>
    <w:rsid w:val="00B0319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rsid w:val="00B03193"/>
    <w:rPr>
      <w:rFonts w:ascii="Lucida Grande" w:hAnsi="Lucida Grande"/>
      <w:sz w:val="18"/>
      <w:szCs w:val="18"/>
      <w:lang w:val="nl"/>
    </w:rPr>
  </w:style>
  <w:style w:type="character" w:customStyle="1" w:styleId="KoptekstChar">
    <w:name w:val="Koptekst Char"/>
    <w:basedOn w:val="Standaardalinea-lettertype"/>
    <w:link w:val="Koptekst"/>
    <w:rsid w:val="00526539"/>
    <w:rPr>
      <w:sz w:val="22"/>
      <w:szCs w:val="22"/>
      <w:lang w:val="nl"/>
    </w:rPr>
  </w:style>
  <w:style w:type="paragraph" w:styleId="Plattetekst3">
    <w:name w:val="Body Text 3"/>
    <w:basedOn w:val="Standaard"/>
    <w:link w:val="Plattetekst3Char"/>
    <w:rsid w:val="00526539"/>
    <w:pPr>
      <w:autoSpaceDE/>
      <w:autoSpaceDN/>
      <w:spacing w:after="120" w:line="240" w:lineRule="auto"/>
    </w:pPr>
    <w:rPr>
      <w:rFonts w:ascii="Univers" w:hAnsi="Univers"/>
      <w:sz w:val="16"/>
      <w:szCs w:val="16"/>
      <w:lang w:val="nl-NL"/>
    </w:rPr>
  </w:style>
  <w:style w:type="character" w:customStyle="1" w:styleId="Plattetekst3Char">
    <w:name w:val="Platte tekst 3 Char"/>
    <w:basedOn w:val="Standaardalinea-lettertype"/>
    <w:link w:val="Plattetekst3"/>
    <w:rsid w:val="00526539"/>
    <w:rPr>
      <w:rFonts w:ascii="Univers" w:hAnsi="Univer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06431">
      <w:bodyDiv w:val="1"/>
      <w:marLeft w:val="0"/>
      <w:marRight w:val="0"/>
      <w:marTop w:val="0"/>
      <w:marBottom w:val="0"/>
      <w:divBdr>
        <w:top w:val="none" w:sz="0" w:space="0" w:color="auto"/>
        <w:left w:val="none" w:sz="0" w:space="0" w:color="auto"/>
        <w:bottom w:val="none" w:sz="0" w:space="0" w:color="auto"/>
        <w:right w:val="none" w:sz="0" w:space="0" w:color="auto"/>
      </w:divBdr>
    </w:div>
    <w:div w:id="1414156536">
      <w:bodyDiv w:val="1"/>
      <w:marLeft w:val="0"/>
      <w:marRight w:val="0"/>
      <w:marTop w:val="0"/>
      <w:marBottom w:val="0"/>
      <w:divBdr>
        <w:top w:val="none" w:sz="0" w:space="0" w:color="auto"/>
        <w:left w:val="none" w:sz="0" w:space="0" w:color="auto"/>
        <w:bottom w:val="none" w:sz="0" w:space="0" w:color="auto"/>
        <w:right w:val="none" w:sz="0" w:space="0" w:color="auto"/>
      </w:divBdr>
    </w:div>
    <w:div w:id="2122065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4746-DFA6-41F5-A7B2-2C5D69E2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2742</Words>
  <Characters>15363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Memo</vt:lpstr>
    </vt:vector>
  </TitlesOfParts>
  <Company>AdviStaal BV</Company>
  <LinksUpToDate>false</LinksUpToDate>
  <CharactersWithSpaces>18069</CharactersWithSpaces>
  <SharedDoc>false</SharedDoc>
  <HLinks>
    <vt:vector size="6" baseType="variant">
      <vt:variant>
        <vt:i4>5505123</vt:i4>
      </vt:variant>
      <vt:variant>
        <vt:i4>0</vt:i4>
      </vt:variant>
      <vt:variant>
        <vt:i4>0</vt:i4>
      </vt:variant>
      <vt:variant>
        <vt:i4>5</vt:i4>
      </vt:variant>
      <vt:variant>
        <vt:lpwstr>mailto:directie@lovk.nl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MW</dc:creator>
  <cp:lastModifiedBy>Jansen Esther</cp:lastModifiedBy>
  <cp:revision>14</cp:revision>
  <cp:lastPrinted>2017-09-20T07:18:00Z</cp:lastPrinted>
  <dcterms:created xsi:type="dcterms:W3CDTF">2017-09-19T19:29:00Z</dcterms:created>
  <dcterms:modified xsi:type="dcterms:W3CDTF">2017-09-20T09:04:00Z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-1160912804</vt:i4>
  </property>
  <property fmtid="{D5CDD505-2E9C-101B-9397-08002B2CF9AE}" pid="4" name="_EmailSubject">
    <vt:lpwstr>documenten t.b.v simulatieschool PABO HAN</vt:lpwstr>
  </property>
  <property fmtid="{D5CDD505-2E9C-101B-9397-08002B2CF9AE}" pid="5" name="_AuthorEmail">
    <vt:lpwstr>rebekka.bersee@debasisfluvius.nl</vt:lpwstr>
  </property>
  <property fmtid="{D5CDD505-2E9C-101B-9397-08002B2CF9AE}" pid="6" name="_AuthorEmailDisplayName">
    <vt:lpwstr>Rebekka Bersee</vt:lpwstr>
  </property>
  <property fmtid="{D5CDD505-2E9C-101B-9397-08002B2CF9AE}" pid="7" name="_PreviousAdHocReviewCycleID">
    <vt:i4>-1133503702</vt:i4>
  </property>
  <property fmtid="{D5CDD505-2E9C-101B-9397-08002B2CF9AE}" pid="8" name="_ReviewingToolsShownOnce">
    <vt:lpwstr/>
  </property>
</Properties>
</file>